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9F9DD" w14:textId="77777777" w:rsidR="00915A0D" w:rsidRPr="009070E9" w:rsidRDefault="00915A0D" w:rsidP="00915A0D">
      <w:pPr>
        <w:jc w:val="center"/>
        <w:rPr>
          <w:rFonts w:ascii="Verdana" w:hAnsi="Verdana"/>
          <w:b/>
          <w:bCs/>
          <w:color w:val="B71234"/>
        </w:rPr>
      </w:pPr>
      <w:r w:rsidRPr="00221BA9">
        <w:rPr>
          <w:rFonts w:ascii="Verdana" w:hAnsi="Verdana"/>
          <w:b/>
          <w:bCs/>
          <w:noProof/>
          <w:color w:val="B71234"/>
          <w:sz w:val="40"/>
          <w:szCs w:val="40"/>
        </w:rPr>
        <w:drawing>
          <wp:anchor distT="0" distB="0" distL="114300" distR="114300" simplePos="0" relativeHeight="251657728" behindDoc="0" locked="0" layoutInCell="1" allowOverlap="1" wp14:anchorId="479E5C84" wp14:editId="214FFD4F">
            <wp:simplePos x="0" y="0"/>
            <wp:positionH relativeFrom="column">
              <wp:posOffset>-55245</wp:posOffset>
            </wp:positionH>
            <wp:positionV relativeFrom="paragraph">
              <wp:posOffset>52634</wp:posOffset>
            </wp:positionV>
            <wp:extent cx="2380891" cy="1862573"/>
            <wp:effectExtent l="0" t="0" r="0" b="0"/>
            <wp:wrapSquare wrapText="bothSides"/>
            <wp:docPr id="36825365" name="Picture 1" descr="A logo with blue and re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25365" name="Picture 1" descr="A logo with blue and red text&#10;&#10;AI-generated content may be incorrect."/>
                    <pic:cNvPicPr/>
                  </pic:nvPicPr>
                  <pic:blipFill>
                    <a:blip r:embed="rId11"/>
                    <a:stretch>
                      <a:fillRect/>
                    </a:stretch>
                  </pic:blipFill>
                  <pic:spPr>
                    <a:xfrm>
                      <a:off x="0" y="0"/>
                      <a:ext cx="2380891" cy="1862573"/>
                    </a:xfrm>
                    <a:prstGeom prst="rect">
                      <a:avLst/>
                    </a:prstGeom>
                  </pic:spPr>
                </pic:pic>
              </a:graphicData>
            </a:graphic>
            <wp14:sizeRelH relativeFrom="page">
              <wp14:pctWidth>0</wp14:pctWidth>
            </wp14:sizeRelH>
            <wp14:sizeRelV relativeFrom="page">
              <wp14:pctHeight>0</wp14:pctHeight>
            </wp14:sizeRelV>
          </wp:anchor>
        </w:drawing>
      </w:r>
      <w:r w:rsidRPr="00221BA9">
        <w:rPr>
          <w:rFonts w:ascii="Verdana" w:hAnsi="Verdana"/>
          <w:b/>
          <w:bCs/>
          <w:color w:val="B71234"/>
          <w:sz w:val="40"/>
          <w:szCs w:val="40"/>
        </w:rPr>
        <w:t>Thurston</w:t>
      </w:r>
      <w:r w:rsidRPr="009070E9">
        <w:rPr>
          <w:rFonts w:ascii="Verdana" w:hAnsi="Verdana"/>
          <w:b/>
          <w:bCs/>
          <w:color w:val="B71234"/>
          <w:sz w:val="40"/>
          <w:szCs w:val="40"/>
        </w:rPr>
        <w:t xml:space="preserve"> County USBC</w:t>
      </w:r>
    </w:p>
    <w:p w14:paraId="6B4385B3" w14:textId="4FDFF06E" w:rsidR="00915A0D" w:rsidRPr="00AA1632" w:rsidRDefault="00915A0D" w:rsidP="00915A0D">
      <w:pPr>
        <w:spacing w:before="120"/>
        <w:jc w:val="center"/>
        <w:rPr>
          <w:rFonts w:ascii="Verdana" w:hAnsi="Verdana"/>
          <w:b/>
          <w:bCs/>
          <w:sz w:val="40"/>
          <w:szCs w:val="40"/>
        </w:rPr>
      </w:pPr>
      <w:r>
        <w:rPr>
          <w:rFonts w:ascii="Verdana" w:hAnsi="Verdana"/>
          <w:b/>
          <w:bCs/>
          <w:sz w:val="40"/>
          <w:szCs w:val="40"/>
        </w:rPr>
        <w:t>2026 Youth Championship Tournament</w:t>
      </w:r>
    </w:p>
    <w:p w14:paraId="186D0BF5" w14:textId="77777777" w:rsidR="00915A0D" w:rsidRDefault="00915A0D" w:rsidP="00915A0D">
      <w:pPr>
        <w:tabs>
          <w:tab w:val="left" w:pos="750"/>
          <w:tab w:val="center" w:pos="5400"/>
        </w:tabs>
        <w:jc w:val="center"/>
        <w:rPr>
          <w:rFonts w:ascii="Verdana" w:hAnsi="Verdana"/>
          <w:b/>
          <w:bCs/>
          <w:i/>
          <w:iCs/>
          <w:sz w:val="28"/>
          <w:szCs w:val="28"/>
        </w:rPr>
      </w:pPr>
      <w:r w:rsidRPr="009070E9">
        <w:rPr>
          <w:rFonts w:ascii="Verdana" w:hAnsi="Verdana"/>
          <w:b/>
          <w:bCs/>
          <w:i/>
          <w:iCs/>
          <w:sz w:val="28"/>
          <w:szCs w:val="28"/>
        </w:rPr>
        <w:t>Certified by the</w:t>
      </w:r>
    </w:p>
    <w:p w14:paraId="2A706715" w14:textId="77777777" w:rsidR="00915A0D" w:rsidRPr="009070E9" w:rsidRDefault="00915A0D" w:rsidP="00915A0D">
      <w:pPr>
        <w:tabs>
          <w:tab w:val="left" w:pos="750"/>
          <w:tab w:val="center" w:pos="5400"/>
        </w:tabs>
        <w:jc w:val="center"/>
        <w:rPr>
          <w:rFonts w:ascii="Verdana" w:hAnsi="Verdana"/>
          <w:b/>
          <w:bCs/>
          <w:i/>
          <w:iCs/>
          <w:sz w:val="28"/>
          <w:szCs w:val="28"/>
        </w:rPr>
      </w:pPr>
      <w:r w:rsidRPr="009070E9">
        <w:rPr>
          <w:rFonts w:ascii="Verdana" w:hAnsi="Verdana"/>
          <w:b/>
          <w:bCs/>
          <w:i/>
          <w:iCs/>
          <w:sz w:val="28"/>
          <w:szCs w:val="28"/>
        </w:rPr>
        <w:t>United States Bowling Congress</w:t>
      </w:r>
    </w:p>
    <w:p w14:paraId="352F697F" w14:textId="17E5B843" w:rsidR="00915A0D" w:rsidRPr="009070E9" w:rsidRDefault="00915A0D" w:rsidP="00915A0D">
      <w:pPr>
        <w:tabs>
          <w:tab w:val="left" w:pos="750"/>
          <w:tab w:val="center" w:pos="5400"/>
        </w:tabs>
        <w:spacing w:before="120"/>
        <w:jc w:val="center"/>
        <w:rPr>
          <w:rFonts w:ascii="Verdana" w:hAnsi="Verdana"/>
          <w:b/>
          <w:bCs/>
          <w:sz w:val="40"/>
          <w:szCs w:val="40"/>
        </w:rPr>
      </w:pPr>
      <w:r>
        <w:rPr>
          <w:rFonts w:ascii="Verdana" w:hAnsi="Verdana" w:cs="Arial"/>
          <w:b/>
          <w:bCs/>
          <w:sz w:val="40"/>
          <w:szCs w:val="40"/>
        </w:rPr>
        <w:t>January 24-25</w:t>
      </w:r>
      <w:r w:rsidRPr="009070E9">
        <w:rPr>
          <w:rFonts w:ascii="Verdana" w:hAnsi="Verdana"/>
          <w:b/>
          <w:bCs/>
          <w:sz w:val="40"/>
          <w:szCs w:val="40"/>
        </w:rPr>
        <w:t>, 202</w:t>
      </w:r>
      <w:r>
        <w:rPr>
          <w:rFonts w:ascii="Verdana" w:hAnsi="Verdana"/>
          <w:b/>
          <w:bCs/>
          <w:sz w:val="40"/>
          <w:szCs w:val="40"/>
        </w:rPr>
        <w:t>6</w:t>
      </w:r>
    </w:p>
    <w:p w14:paraId="76EEF0F2" w14:textId="135B1626" w:rsidR="00915A0D" w:rsidRPr="00217AD0" w:rsidRDefault="00915A0D" w:rsidP="00915A0D">
      <w:pPr>
        <w:tabs>
          <w:tab w:val="left" w:pos="750"/>
          <w:tab w:val="center" w:pos="5400"/>
        </w:tabs>
        <w:spacing w:before="120"/>
        <w:jc w:val="center"/>
        <w:rPr>
          <w:rFonts w:ascii="Verdana" w:hAnsi="Verdana"/>
          <w:b/>
          <w:bCs/>
          <w:sz w:val="36"/>
          <w:szCs w:val="36"/>
        </w:rPr>
      </w:pPr>
      <w:r w:rsidRPr="00217AD0">
        <w:rPr>
          <w:rFonts w:ascii="Verdana" w:hAnsi="Verdana"/>
          <w:b/>
          <w:bCs/>
          <w:sz w:val="36"/>
          <w:szCs w:val="36"/>
        </w:rPr>
        <w:t>WESTSIDE</w:t>
      </w:r>
      <w:r w:rsidRPr="00217AD0">
        <w:rPr>
          <w:rFonts w:ascii="Verdana" w:hAnsi="Verdana"/>
          <w:b/>
          <w:bCs/>
          <w:sz w:val="36"/>
          <w:szCs w:val="36"/>
        </w:rPr>
        <w:t xml:space="preserve"> LANES</w:t>
      </w:r>
    </w:p>
    <w:tbl>
      <w:tblPr>
        <w:tblStyle w:val="TableGridLight"/>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5"/>
        <w:gridCol w:w="1350"/>
        <w:gridCol w:w="1260"/>
        <w:gridCol w:w="2070"/>
        <w:gridCol w:w="2790"/>
      </w:tblGrid>
      <w:tr w:rsidR="009F7B96" w:rsidRPr="00F00572" w14:paraId="6DD861FC" w14:textId="77777777" w:rsidTr="00CB256C">
        <w:trPr>
          <w:trHeight w:val="1151"/>
        </w:trPr>
        <w:tc>
          <w:tcPr>
            <w:tcW w:w="3505" w:type="dxa"/>
            <w:tcBorders>
              <w:bottom w:val="double" w:sz="24" w:space="0" w:color="auto"/>
            </w:tcBorders>
            <w:vAlign w:val="center"/>
          </w:tcPr>
          <w:p w14:paraId="132795BD" w14:textId="77777777" w:rsidR="009F7B96" w:rsidRPr="00F00572" w:rsidRDefault="009F7B96" w:rsidP="009B14F0">
            <w:pPr>
              <w:spacing w:line="20" w:lineRule="exact"/>
              <w:jc w:val="center"/>
              <w:rPr>
                <w:rFonts w:ascii="Verdana" w:hAnsi="Verdana" w:cs="Arial Narrow"/>
                <w:b/>
                <w:bCs/>
                <w:sz w:val="18"/>
                <w:szCs w:val="18"/>
              </w:rPr>
            </w:pPr>
          </w:p>
          <w:p w14:paraId="70A82051" w14:textId="77777777" w:rsidR="009F7B96" w:rsidRPr="00F00572" w:rsidRDefault="009F7B96" w:rsidP="009B14F0">
            <w:pPr>
              <w:spacing w:line="20" w:lineRule="exact"/>
              <w:jc w:val="center"/>
              <w:rPr>
                <w:rFonts w:ascii="Verdana" w:hAnsi="Verdana" w:cs="Arial Narrow"/>
                <w:b/>
                <w:bCs/>
                <w:sz w:val="18"/>
                <w:szCs w:val="18"/>
              </w:rPr>
            </w:pPr>
          </w:p>
          <w:p w14:paraId="7CECA727" w14:textId="77777777" w:rsidR="009F7B96" w:rsidRPr="00F00572" w:rsidRDefault="009F7B96" w:rsidP="009B14F0">
            <w:pPr>
              <w:spacing w:line="20" w:lineRule="exact"/>
              <w:jc w:val="center"/>
              <w:rPr>
                <w:rFonts w:ascii="Verdana" w:hAnsi="Verdana" w:cs="Arial Narrow"/>
                <w:b/>
                <w:bCs/>
                <w:sz w:val="18"/>
                <w:szCs w:val="18"/>
              </w:rPr>
            </w:pPr>
          </w:p>
          <w:p w14:paraId="1DD57A62" w14:textId="77777777" w:rsidR="009F7B96" w:rsidRPr="00F00572" w:rsidRDefault="009F7B96" w:rsidP="009B14F0">
            <w:pPr>
              <w:spacing w:after="120"/>
              <w:jc w:val="center"/>
              <w:rPr>
                <w:rFonts w:ascii="Verdana" w:hAnsi="Verdana" w:cs="Arial Narrow"/>
                <w:b/>
                <w:bCs/>
              </w:rPr>
            </w:pPr>
            <w:r w:rsidRPr="00F00572">
              <w:rPr>
                <w:rFonts w:ascii="Verdana" w:hAnsi="Verdana" w:cs="Arial Narrow"/>
                <w:b/>
                <w:bCs/>
              </w:rPr>
              <w:t xml:space="preserve">3-Person </w:t>
            </w:r>
            <w:r>
              <w:rPr>
                <w:rFonts w:ascii="Verdana" w:hAnsi="Verdana" w:cs="Arial Narrow"/>
                <w:b/>
                <w:bCs/>
              </w:rPr>
              <w:t>Team</w:t>
            </w:r>
            <w:r w:rsidRPr="00F00572">
              <w:rPr>
                <w:rFonts w:ascii="Verdana" w:hAnsi="Verdana" w:cs="Arial Narrow"/>
                <w:b/>
                <w:bCs/>
              </w:rPr>
              <w:t xml:space="preserve"> ($90.00)</w:t>
            </w:r>
          </w:p>
          <w:p w14:paraId="21C4B4C8" w14:textId="77777777" w:rsidR="009F7B96" w:rsidRPr="006A5991" w:rsidRDefault="009F7B96" w:rsidP="009B14F0">
            <w:pPr>
              <w:spacing w:after="120"/>
              <w:jc w:val="center"/>
              <w:rPr>
                <w:rFonts w:ascii="Verdana" w:hAnsi="Verdana" w:cs="Arial Narrow"/>
              </w:rPr>
            </w:pPr>
            <w:r w:rsidRPr="00F00572">
              <w:rPr>
                <w:rFonts w:ascii="Verdana" w:hAnsi="Verdana" w:cs="Arial Narrow"/>
              </w:rPr>
              <w:t>Please List Bowlers in order of bowling</w:t>
            </w:r>
          </w:p>
        </w:tc>
        <w:tc>
          <w:tcPr>
            <w:tcW w:w="1350" w:type="dxa"/>
            <w:tcBorders>
              <w:bottom w:val="double" w:sz="24" w:space="0" w:color="auto"/>
            </w:tcBorders>
            <w:vAlign w:val="center"/>
          </w:tcPr>
          <w:p w14:paraId="12581275" w14:textId="77777777" w:rsidR="009F7B96" w:rsidRPr="00F00572" w:rsidRDefault="009F7B96" w:rsidP="009B14F0">
            <w:pPr>
              <w:spacing w:line="20" w:lineRule="exact"/>
              <w:jc w:val="center"/>
              <w:rPr>
                <w:rFonts w:ascii="Verdana" w:hAnsi="Verdana" w:cs="Arial Narrow"/>
                <w:sz w:val="18"/>
                <w:szCs w:val="18"/>
              </w:rPr>
            </w:pPr>
          </w:p>
          <w:p w14:paraId="57C8D603" w14:textId="77777777" w:rsidR="009F7B96" w:rsidRPr="00F00572" w:rsidRDefault="009F7B96" w:rsidP="009B14F0">
            <w:pPr>
              <w:spacing w:line="20" w:lineRule="exact"/>
              <w:jc w:val="center"/>
              <w:rPr>
                <w:rFonts w:ascii="Verdana" w:hAnsi="Verdana" w:cs="Arial Narrow"/>
                <w:sz w:val="18"/>
                <w:szCs w:val="18"/>
              </w:rPr>
            </w:pPr>
          </w:p>
          <w:p w14:paraId="4EC7242E" w14:textId="77777777" w:rsidR="009F7B96" w:rsidRPr="00F00572" w:rsidRDefault="009F7B96" w:rsidP="009B14F0">
            <w:pPr>
              <w:spacing w:line="20" w:lineRule="exact"/>
              <w:jc w:val="center"/>
              <w:rPr>
                <w:rFonts w:ascii="Verdana" w:hAnsi="Verdana" w:cs="Arial Narrow"/>
                <w:sz w:val="18"/>
                <w:szCs w:val="18"/>
              </w:rPr>
            </w:pPr>
          </w:p>
          <w:p w14:paraId="48C3D28D" w14:textId="77777777" w:rsidR="009F7B96" w:rsidRPr="00F00572" w:rsidRDefault="009F7B96" w:rsidP="009B14F0">
            <w:pPr>
              <w:spacing w:line="20" w:lineRule="exact"/>
              <w:jc w:val="center"/>
              <w:rPr>
                <w:rFonts w:ascii="Verdana" w:hAnsi="Verdana" w:cs="Arial Narrow"/>
                <w:sz w:val="18"/>
                <w:szCs w:val="18"/>
              </w:rPr>
            </w:pPr>
          </w:p>
          <w:p w14:paraId="1B713CE6" w14:textId="77777777" w:rsidR="009F7B96" w:rsidRPr="00F00572" w:rsidRDefault="009F7B96" w:rsidP="009B14F0">
            <w:pPr>
              <w:jc w:val="center"/>
              <w:rPr>
                <w:rFonts w:ascii="Verdana" w:hAnsi="Verdana" w:cs="Arial Narrow"/>
                <w:sz w:val="18"/>
                <w:szCs w:val="18"/>
              </w:rPr>
            </w:pPr>
            <w:r w:rsidRPr="00F00572">
              <w:rPr>
                <w:rFonts w:ascii="Verdana" w:hAnsi="Verdana" w:cs="Arial Narrow"/>
                <w:sz w:val="18"/>
                <w:szCs w:val="18"/>
              </w:rPr>
              <w:t>Highest</w:t>
            </w:r>
          </w:p>
          <w:p w14:paraId="6239F694" w14:textId="77777777" w:rsidR="009F7B96" w:rsidRPr="00F00572" w:rsidRDefault="009F7B96" w:rsidP="009B14F0">
            <w:pPr>
              <w:jc w:val="center"/>
              <w:rPr>
                <w:rFonts w:ascii="Verdana" w:hAnsi="Verdana" w:cs="Arial Narrow"/>
                <w:sz w:val="18"/>
                <w:szCs w:val="18"/>
              </w:rPr>
            </w:pPr>
            <w:r w:rsidRPr="00F00572">
              <w:rPr>
                <w:rFonts w:ascii="Verdana" w:hAnsi="Verdana" w:cs="Arial Narrow"/>
                <w:sz w:val="18"/>
                <w:szCs w:val="18"/>
              </w:rPr>
              <w:t>202</w:t>
            </w:r>
            <w:r>
              <w:rPr>
                <w:rFonts w:ascii="Verdana" w:hAnsi="Verdana" w:cs="Arial Narrow"/>
                <w:sz w:val="18"/>
                <w:szCs w:val="18"/>
              </w:rPr>
              <w:t>4</w:t>
            </w:r>
            <w:r w:rsidRPr="00F00572">
              <w:rPr>
                <w:rFonts w:ascii="Verdana" w:hAnsi="Verdana" w:cs="Arial Narrow"/>
                <w:sz w:val="18"/>
                <w:szCs w:val="18"/>
              </w:rPr>
              <w:t xml:space="preserve"> -2</w:t>
            </w:r>
            <w:r>
              <w:rPr>
                <w:rFonts w:ascii="Verdana" w:hAnsi="Verdana" w:cs="Arial Narrow"/>
                <w:sz w:val="18"/>
                <w:szCs w:val="18"/>
              </w:rPr>
              <w:t>5</w:t>
            </w:r>
          </w:p>
          <w:p w14:paraId="64B5805A" w14:textId="77777777" w:rsidR="009F7B96" w:rsidRPr="00F00572" w:rsidRDefault="009F7B96" w:rsidP="009B14F0">
            <w:pPr>
              <w:jc w:val="center"/>
              <w:rPr>
                <w:rFonts w:ascii="Verdana" w:hAnsi="Verdana" w:cs="Arial Narrow"/>
                <w:sz w:val="18"/>
                <w:szCs w:val="18"/>
              </w:rPr>
            </w:pPr>
            <w:r w:rsidRPr="00F00572">
              <w:rPr>
                <w:rFonts w:ascii="Verdana" w:hAnsi="Verdana" w:cs="Arial Narrow"/>
                <w:sz w:val="18"/>
                <w:szCs w:val="18"/>
              </w:rPr>
              <w:t>Average</w:t>
            </w:r>
          </w:p>
          <w:p w14:paraId="2209EED0" w14:textId="77777777" w:rsidR="009F7B96" w:rsidRPr="00F00572" w:rsidRDefault="009F7B96" w:rsidP="009B14F0">
            <w:pPr>
              <w:jc w:val="center"/>
              <w:rPr>
                <w:rFonts w:ascii="Verdana" w:hAnsi="Verdana"/>
                <w:sz w:val="18"/>
                <w:szCs w:val="18"/>
              </w:rPr>
            </w:pPr>
          </w:p>
        </w:tc>
        <w:tc>
          <w:tcPr>
            <w:tcW w:w="1260" w:type="dxa"/>
            <w:tcBorders>
              <w:bottom w:val="double" w:sz="24" w:space="0" w:color="auto"/>
            </w:tcBorders>
            <w:vAlign w:val="center"/>
          </w:tcPr>
          <w:p w14:paraId="4047298C" w14:textId="77777777" w:rsidR="009F7B96" w:rsidRDefault="009F7B96" w:rsidP="009B14F0">
            <w:pPr>
              <w:jc w:val="center"/>
              <w:rPr>
                <w:rFonts w:ascii="Verdana" w:hAnsi="Verdana" w:cs="Arial Narrow"/>
                <w:sz w:val="18"/>
                <w:szCs w:val="18"/>
              </w:rPr>
            </w:pPr>
            <w:r w:rsidRPr="009070E9">
              <w:rPr>
                <w:rFonts w:ascii="Verdana" w:hAnsi="Verdana" w:cs="Arial Narrow"/>
                <w:sz w:val="18"/>
                <w:szCs w:val="18"/>
              </w:rPr>
              <w:t xml:space="preserve">Average </w:t>
            </w:r>
          </w:p>
          <w:p w14:paraId="721B6D89" w14:textId="5D5FD3A4" w:rsidR="009F7B96" w:rsidRPr="009070E9" w:rsidRDefault="009F7B96" w:rsidP="009B14F0">
            <w:pPr>
              <w:jc w:val="center"/>
              <w:rPr>
                <w:rFonts w:ascii="Verdana" w:hAnsi="Verdana" w:cs="Arial Narrow"/>
                <w:sz w:val="18"/>
                <w:szCs w:val="18"/>
              </w:rPr>
            </w:pPr>
            <w:r w:rsidRPr="009070E9">
              <w:rPr>
                <w:rFonts w:ascii="Verdana" w:hAnsi="Verdana" w:cs="Arial Narrow"/>
                <w:sz w:val="18"/>
                <w:szCs w:val="18"/>
              </w:rPr>
              <w:t xml:space="preserve">as of </w:t>
            </w:r>
          </w:p>
          <w:p w14:paraId="1B79F60D" w14:textId="3CD3F907" w:rsidR="009F7B96" w:rsidRPr="00F00572" w:rsidRDefault="009F7B96" w:rsidP="009B14F0">
            <w:pPr>
              <w:jc w:val="center"/>
              <w:rPr>
                <w:rFonts w:ascii="Verdana" w:hAnsi="Verdana"/>
                <w:sz w:val="18"/>
                <w:szCs w:val="18"/>
              </w:rPr>
            </w:pPr>
            <w:r>
              <w:rPr>
                <w:rFonts w:ascii="Verdana" w:hAnsi="Verdana" w:cs="Arial Narrow"/>
                <w:sz w:val="18"/>
                <w:szCs w:val="18"/>
              </w:rPr>
              <w:t>Dec 31, 2025 (if no 2024-25)</w:t>
            </w:r>
          </w:p>
        </w:tc>
        <w:tc>
          <w:tcPr>
            <w:tcW w:w="2070" w:type="dxa"/>
            <w:tcBorders>
              <w:bottom w:val="double" w:sz="24" w:space="0" w:color="auto"/>
              <w:right w:val="single" w:sz="4" w:space="0" w:color="auto"/>
            </w:tcBorders>
            <w:vAlign w:val="center"/>
          </w:tcPr>
          <w:p w14:paraId="30E106F9" w14:textId="77777777" w:rsidR="009F7B96" w:rsidRPr="00F00572" w:rsidRDefault="009F7B96" w:rsidP="009B14F0">
            <w:pPr>
              <w:jc w:val="center"/>
              <w:rPr>
                <w:rFonts w:ascii="Verdana" w:hAnsi="Verdana"/>
                <w:sz w:val="18"/>
                <w:szCs w:val="18"/>
              </w:rPr>
            </w:pPr>
            <w:r w:rsidRPr="00F00572">
              <w:rPr>
                <w:rFonts w:ascii="Verdana" w:hAnsi="Verdana"/>
                <w:sz w:val="18"/>
                <w:szCs w:val="18"/>
              </w:rPr>
              <w:t>USBC #</w:t>
            </w:r>
          </w:p>
        </w:tc>
        <w:tc>
          <w:tcPr>
            <w:tcW w:w="2790" w:type="dxa"/>
            <w:tcBorders>
              <w:top w:val="nil"/>
              <w:left w:val="single" w:sz="4" w:space="0" w:color="auto"/>
              <w:bottom w:val="single" w:sz="4" w:space="0" w:color="auto"/>
              <w:right w:val="nil"/>
            </w:tcBorders>
          </w:tcPr>
          <w:p w14:paraId="61F1D4F5" w14:textId="77777777" w:rsidR="008C2E8F" w:rsidRDefault="008C2E8F" w:rsidP="009F7B96">
            <w:pPr>
              <w:spacing w:after="120"/>
              <w:jc w:val="center"/>
              <w:rPr>
                <w:rFonts w:ascii="Verdana" w:hAnsi="Verdana" w:cs="Arial Narrow"/>
                <w:b/>
                <w:bCs/>
                <w:sz w:val="24"/>
                <w:szCs w:val="24"/>
              </w:rPr>
            </w:pPr>
          </w:p>
          <w:p w14:paraId="755C23D8" w14:textId="77777777" w:rsidR="008C2E8F" w:rsidRDefault="008C2E8F" w:rsidP="009F7B96">
            <w:pPr>
              <w:spacing w:after="120"/>
              <w:jc w:val="center"/>
              <w:rPr>
                <w:rFonts w:ascii="Verdana" w:hAnsi="Verdana" w:cs="Arial Narrow"/>
                <w:b/>
                <w:bCs/>
                <w:sz w:val="24"/>
                <w:szCs w:val="24"/>
              </w:rPr>
            </w:pPr>
          </w:p>
          <w:p w14:paraId="1DB2408C" w14:textId="15839E49" w:rsidR="009F7B96" w:rsidRDefault="008C2E8F" w:rsidP="009F7B96">
            <w:pPr>
              <w:spacing w:after="120"/>
              <w:jc w:val="center"/>
              <w:rPr>
                <w:rFonts w:ascii="Verdana" w:hAnsi="Verdana" w:cs="Arial Narrow"/>
                <w:b/>
                <w:bCs/>
                <w:sz w:val="24"/>
                <w:szCs w:val="24"/>
              </w:rPr>
            </w:pPr>
            <w:r>
              <w:rPr>
                <w:rFonts w:ascii="Verdana" w:hAnsi="Verdana" w:cs="Arial Narrow"/>
                <w:b/>
                <w:bCs/>
                <w:sz w:val="24"/>
                <w:szCs w:val="24"/>
              </w:rPr>
              <w:t>Trios Schedule</w:t>
            </w:r>
          </w:p>
        </w:tc>
      </w:tr>
      <w:tr w:rsidR="00CB256C" w:rsidRPr="00F00572" w14:paraId="243F215A" w14:textId="084577F6" w:rsidTr="00CB256C">
        <w:trPr>
          <w:trHeight w:val="702"/>
        </w:trPr>
        <w:tc>
          <w:tcPr>
            <w:tcW w:w="3505" w:type="dxa"/>
            <w:tcBorders>
              <w:top w:val="double" w:sz="24" w:space="0" w:color="auto"/>
            </w:tcBorders>
            <w:vAlign w:val="bottom"/>
          </w:tcPr>
          <w:p w14:paraId="2133F7C3" w14:textId="77777777" w:rsidR="00CB256C" w:rsidRPr="00F00572" w:rsidRDefault="00CB256C" w:rsidP="009B14F0">
            <w:pPr>
              <w:rPr>
                <w:rFonts w:ascii="Verdana" w:hAnsi="Verdana"/>
              </w:rPr>
            </w:pPr>
            <w:r w:rsidRPr="00F00572">
              <w:rPr>
                <w:rFonts w:ascii="Verdana" w:hAnsi="Verdana" w:cs="Arial Narrow"/>
              </w:rPr>
              <w:t>1.</w:t>
            </w:r>
          </w:p>
        </w:tc>
        <w:tc>
          <w:tcPr>
            <w:tcW w:w="1350" w:type="dxa"/>
            <w:tcBorders>
              <w:top w:val="double" w:sz="24" w:space="0" w:color="auto"/>
            </w:tcBorders>
            <w:vAlign w:val="bottom"/>
          </w:tcPr>
          <w:p w14:paraId="61B4A704" w14:textId="77777777" w:rsidR="00CB256C" w:rsidRPr="00F00572" w:rsidRDefault="00CB256C" w:rsidP="009B14F0">
            <w:pPr>
              <w:overflowPunct/>
              <w:rPr>
                <w:rFonts w:ascii="Verdana" w:hAnsi="Verdana"/>
              </w:rPr>
            </w:pPr>
          </w:p>
        </w:tc>
        <w:tc>
          <w:tcPr>
            <w:tcW w:w="1260" w:type="dxa"/>
            <w:tcBorders>
              <w:top w:val="double" w:sz="24" w:space="0" w:color="auto"/>
            </w:tcBorders>
            <w:vAlign w:val="bottom"/>
          </w:tcPr>
          <w:p w14:paraId="6A78209D" w14:textId="77777777" w:rsidR="00CB256C" w:rsidRPr="00F00572" w:rsidRDefault="00CB256C" w:rsidP="009B14F0">
            <w:pPr>
              <w:overflowPunct/>
              <w:rPr>
                <w:rFonts w:ascii="Verdana" w:hAnsi="Verdana"/>
              </w:rPr>
            </w:pPr>
          </w:p>
        </w:tc>
        <w:tc>
          <w:tcPr>
            <w:tcW w:w="2070" w:type="dxa"/>
            <w:tcBorders>
              <w:top w:val="double" w:sz="24" w:space="0" w:color="auto"/>
            </w:tcBorders>
            <w:vAlign w:val="bottom"/>
          </w:tcPr>
          <w:p w14:paraId="1D8810E9" w14:textId="77777777" w:rsidR="00CB256C" w:rsidRPr="00F00572" w:rsidRDefault="00CB256C" w:rsidP="009B14F0">
            <w:pPr>
              <w:overflowPunct/>
              <w:rPr>
                <w:rFonts w:ascii="Verdana" w:hAnsi="Verdana"/>
              </w:rPr>
            </w:pPr>
          </w:p>
        </w:tc>
        <w:tc>
          <w:tcPr>
            <w:tcW w:w="2790" w:type="dxa"/>
            <w:vMerge w:val="restart"/>
            <w:tcBorders>
              <w:top w:val="single" w:sz="4" w:space="0" w:color="auto"/>
            </w:tcBorders>
          </w:tcPr>
          <w:p w14:paraId="17A99833" w14:textId="55C338F6" w:rsidR="00CB256C" w:rsidRPr="00F00572" w:rsidRDefault="00CB256C" w:rsidP="009F7B96">
            <w:pPr>
              <w:spacing w:after="120"/>
              <w:jc w:val="center"/>
              <w:rPr>
                <w:rFonts w:ascii="Verdana" w:hAnsi="Verdana" w:cs="Arial Narrow"/>
                <w:b/>
                <w:bCs/>
                <w:sz w:val="24"/>
                <w:szCs w:val="24"/>
              </w:rPr>
            </w:pPr>
            <w:r>
              <w:rPr>
                <w:rFonts w:ascii="Verdana" w:hAnsi="Verdana" w:cs="Arial Narrow"/>
                <w:b/>
                <w:bCs/>
                <w:sz w:val="24"/>
                <w:szCs w:val="24"/>
              </w:rPr>
              <w:t>Circle</w:t>
            </w:r>
            <w:r>
              <w:rPr>
                <w:rFonts w:ascii="Verdana" w:hAnsi="Verdana" w:cs="Arial Narrow"/>
                <w:b/>
                <w:bCs/>
                <w:sz w:val="24"/>
                <w:szCs w:val="24"/>
              </w:rPr>
              <w:t xml:space="preserve"> one:</w:t>
            </w:r>
          </w:p>
          <w:p w14:paraId="6040A415" w14:textId="6AEBEF7A" w:rsidR="00CB256C" w:rsidRPr="00F00572" w:rsidRDefault="00CB256C" w:rsidP="009F7B96">
            <w:pPr>
              <w:spacing w:after="120"/>
              <w:jc w:val="center"/>
              <w:rPr>
                <w:rFonts w:ascii="Verdana" w:hAnsi="Verdana" w:cs="Arial Narrow"/>
              </w:rPr>
            </w:pPr>
            <w:r w:rsidRPr="00F00572">
              <w:rPr>
                <w:rFonts w:ascii="Verdana" w:hAnsi="Verdana" w:cs="Arial Narrow"/>
              </w:rPr>
              <w:t>Saturday</w:t>
            </w:r>
            <w:r>
              <w:rPr>
                <w:rFonts w:ascii="Verdana" w:hAnsi="Verdana" w:cs="Arial Narrow"/>
              </w:rPr>
              <w:t xml:space="preserve"> @</w:t>
            </w:r>
            <w:r w:rsidRPr="00F00572">
              <w:rPr>
                <w:rFonts w:ascii="Verdana" w:hAnsi="Verdana" w:cs="Arial Narrow"/>
              </w:rPr>
              <w:t xml:space="preserve"> 12:</w:t>
            </w:r>
            <w:r>
              <w:rPr>
                <w:rFonts w:ascii="Verdana" w:hAnsi="Verdana" w:cs="Arial Narrow"/>
              </w:rPr>
              <w:t>00 pm</w:t>
            </w:r>
          </w:p>
          <w:p w14:paraId="6FBF6C89" w14:textId="77777777" w:rsidR="00CB256C" w:rsidRDefault="00CB256C" w:rsidP="009F7B96">
            <w:pPr>
              <w:overflowPunct/>
              <w:jc w:val="center"/>
              <w:rPr>
                <w:rFonts w:ascii="Verdana" w:hAnsi="Verdana" w:cs="Arial Narrow"/>
              </w:rPr>
            </w:pPr>
            <w:r w:rsidRPr="00F00572">
              <w:rPr>
                <w:rFonts w:ascii="Verdana" w:hAnsi="Verdana"/>
              </w:rPr>
              <w:t>Sunday</w:t>
            </w:r>
            <w:r>
              <w:rPr>
                <w:rFonts w:ascii="Verdana" w:hAnsi="Verdana"/>
              </w:rPr>
              <w:t xml:space="preserve"> @ </w:t>
            </w:r>
            <w:r w:rsidRPr="00F00572">
              <w:rPr>
                <w:rFonts w:ascii="Verdana" w:hAnsi="Verdana" w:cs="Arial Narrow"/>
              </w:rPr>
              <w:t>12:</w:t>
            </w:r>
            <w:r>
              <w:rPr>
                <w:rFonts w:ascii="Verdana" w:hAnsi="Verdana" w:cs="Arial Narrow"/>
              </w:rPr>
              <w:t>00 pm</w:t>
            </w:r>
          </w:p>
          <w:p w14:paraId="0CEFC8CA" w14:textId="77777777" w:rsidR="008C2E8F" w:rsidRPr="008C2E8F" w:rsidRDefault="008C2E8F" w:rsidP="009F7B96">
            <w:pPr>
              <w:overflowPunct/>
              <w:jc w:val="center"/>
              <w:rPr>
                <w:rFonts w:ascii="Verdana" w:hAnsi="Verdana"/>
                <w:sz w:val="14"/>
                <w:szCs w:val="14"/>
              </w:rPr>
            </w:pPr>
          </w:p>
          <w:p w14:paraId="24981167" w14:textId="77777777" w:rsidR="00BD4D62" w:rsidRDefault="008C2E8F" w:rsidP="00CB256C">
            <w:pPr>
              <w:jc w:val="center"/>
              <w:rPr>
                <w:rFonts w:ascii="Verdana" w:hAnsi="Verdana"/>
                <w:sz w:val="20"/>
                <w:szCs w:val="20"/>
              </w:rPr>
            </w:pPr>
            <w:r w:rsidRPr="008C2E8F">
              <w:rPr>
                <w:rFonts w:ascii="Verdana" w:hAnsi="Verdana"/>
                <w:sz w:val="20"/>
                <w:szCs w:val="20"/>
              </w:rPr>
              <w:t xml:space="preserve">Both events must be bowled to enter </w:t>
            </w:r>
          </w:p>
          <w:p w14:paraId="6C17C326" w14:textId="7708B86C" w:rsidR="00CB256C" w:rsidRPr="00F00572" w:rsidRDefault="008C2E8F" w:rsidP="00CB256C">
            <w:pPr>
              <w:jc w:val="center"/>
              <w:rPr>
                <w:rFonts w:ascii="Verdana" w:hAnsi="Verdana"/>
              </w:rPr>
            </w:pPr>
            <w:r w:rsidRPr="008C2E8F">
              <w:rPr>
                <w:rFonts w:ascii="Verdana" w:hAnsi="Verdana"/>
                <w:sz w:val="20"/>
                <w:szCs w:val="20"/>
              </w:rPr>
              <w:t>All Events</w:t>
            </w:r>
          </w:p>
        </w:tc>
      </w:tr>
      <w:tr w:rsidR="00CB256C" w:rsidRPr="00F00572" w14:paraId="0CD86A0A" w14:textId="2E5E5F0A" w:rsidTr="00CB256C">
        <w:trPr>
          <w:trHeight w:val="629"/>
        </w:trPr>
        <w:tc>
          <w:tcPr>
            <w:tcW w:w="3505" w:type="dxa"/>
            <w:vAlign w:val="bottom"/>
          </w:tcPr>
          <w:p w14:paraId="24EF4B5E" w14:textId="0F8B914E" w:rsidR="00CB256C" w:rsidRPr="00F00572" w:rsidRDefault="00CB256C" w:rsidP="009B14F0">
            <w:pPr>
              <w:rPr>
                <w:rFonts w:ascii="Verdana" w:hAnsi="Verdana"/>
              </w:rPr>
            </w:pPr>
            <w:r w:rsidRPr="00F00572">
              <w:rPr>
                <w:rFonts w:ascii="Verdana" w:hAnsi="Verdana" w:cs="Arial Narrow"/>
              </w:rPr>
              <w:t>2.</w:t>
            </w:r>
          </w:p>
        </w:tc>
        <w:tc>
          <w:tcPr>
            <w:tcW w:w="1350" w:type="dxa"/>
            <w:vAlign w:val="bottom"/>
          </w:tcPr>
          <w:p w14:paraId="0B2B2E8B" w14:textId="77777777" w:rsidR="00CB256C" w:rsidRPr="00F00572" w:rsidRDefault="00CB256C" w:rsidP="009B14F0">
            <w:pPr>
              <w:overflowPunct/>
              <w:rPr>
                <w:rFonts w:ascii="Verdana" w:hAnsi="Verdana"/>
              </w:rPr>
            </w:pPr>
          </w:p>
        </w:tc>
        <w:tc>
          <w:tcPr>
            <w:tcW w:w="1260" w:type="dxa"/>
            <w:vAlign w:val="bottom"/>
          </w:tcPr>
          <w:p w14:paraId="12A5325C" w14:textId="77777777" w:rsidR="00CB256C" w:rsidRPr="00F00572" w:rsidRDefault="00CB256C" w:rsidP="009B14F0">
            <w:pPr>
              <w:overflowPunct/>
              <w:rPr>
                <w:rFonts w:ascii="Verdana" w:hAnsi="Verdana"/>
              </w:rPr>
            </w:pPr>
          </w:p>
        </w:tc>
        <w:tc>
          <w:tcPr>
            <w:tcW w:w="2070" w:type="dxa"/>
            <w:vAlign w:val="bottom"/>
          </w:tcPr>
          <w:p w14:paraId="6689BF2C" w14:textId="77777777" w:rsidR="00CB256C" w:rsidRPr="00F00572" w:rsidRDefault="00CB256C" w:rsidP="009B14F0">
            <w:pPr>
              <w:overflowPunct/>
              <w:rPr>
                <w:rFonts w:ascii="Verdana" w:hAnsi="Verdana"/>
              </w:rPr>
            </w:pPr>
          </w:p>
        </w:tc>
        <w:tc>
          <w:tcPr>
            <w:tcW w:w="2790" w:type="dxa"/>
            <w:vMerge/>
          </w:tcPr>
          <w:p w14:paraId="7570DF04" w14:textId="6C2F2583" w:rsidR="00CB256C" w:rsidRPr="00F00572" w:rsidRDefault="00CB256C" w:rsidP="00CB256C">
            <w:pPr>
              <w:overflowPunct/>
              <w:jc w:val="center"/>
              <w:rPr>
                <w:rFonts w:ascii="Verdana" w:hAnsi="Verdana"/>
              </w:rPr>
            </w:pPr>
          </w:p>
        </w:tc>
      </w:tr>
      <w:tr w:rsidR="00CB256C" w:rsidRPr="00F00572" w14:paraId="2184755A" w14:textId="217DB8DC" w:rsidTr="00CB256C">
        <w:trPr>
          <w:trHeight w:val="504"/>
        </w:trPr>
        <w:tc>
          <w:tcPr>
            <w:tcW w:w="3505" w:type="dxa"/>
            <w:tcBorders>
              <w:bottom w:val="single" w:sz="8" w:space="0" w:color="auto"/>
            </w:tcBorders>
            <w:vAlign w:val="bottom"/>
          </w:tcPr>
          <w:p w14:paraId="6568AFC9" w14:textId="77777777" w:rsidR="00CB256C" w:rsidRPr="00F00572" w:rsidRDefault="00CB256C" w:rsidP="009B14F0">
            <w:pPr>
              <w:rPr>
                <w:rFonts w:ascii="Verdana" w:hAnsi="Verdana"/>
              </w:rPr>
            </w:pPr>
            <w:r w:rsidRPr="00F00572">
              <w:rPr>
                <w:rFonts w:ascii="Verdana" w:hAnsi="Verdana" w:cs="Arial Narrow"/>
              </w:rPr>
              <w:t>3.</w:t>
            </w:r>
          </w:p>
        </w:tc>
        <w:tc>
          <w:tcPr>
            <w:tcW w:w="1350" w:type="dxa"/>
            <w:tcBorders>
              <w:bottom w:val="single" w:sz="8" w:space="0" w:color="auto"/>
            </w:tcBorders>
            <w:vAlign w:val="bottom"/>
          </w:tcPr>
          <w:p w14:paraId="7C2CAE06" w14:textId="77777777" w:rsidR="00CB256C" w:rsidRPr="00F00572" w:rsidRDefault="00CB256C" w:rsidP="009B14F0">
            <w:pPr>
              <w:overflowPunct/>
              <w:rPr>
                <w:rFonts w:ascii="Verdana" w:hAnsi="Verdana"/>
              </w:rPr>
            </w:pPr>
          </w:p>
        </w:tc>
        <w:tc>
          <w:tcPr>
            <w:tcW w:w="1260" w:type="dxa"/>
            <w:tcBorders>
              <w:bottom w:val="single" w:sz="4" w:space="0" w:color="auto"/>
            </w:tcBorders>
            <w:vAlign w:val="bottom"/>
          </w:tcPr>
          <w:p w14:paraId="591D0D9F" w14:textId="77777777" w:rsidR="00CB256C" w:rsidRPr="00F00572" w:rsidRDefault="00CB256C" w:rsidP="009B14F0">
            <w:pPr>
              <w:overflowPunct/>
              <w:rPr>
                <w:rFonts w:ascii="Verdana" w:hAnsi="Verdana"/>
              </w:rPr>
            </w:pPr>
          </w:p>
        </w:tc>
        <w:tc>
          <w:tcPr>
            <w:tcW w:w="2070" w:type="dxa"/>
            <w:tcBorders>
              <w:bottom w:val="single" w:sz="4" w:space="0" w:color="auto"/>
            </w:tcBorders>
            <w:vAlign w:val="bottom"/>
          </w:tcPr>
          <w:p w14:paraId="4AA066E6" w14:textId="77777777" w:rsidR="00CB256C" w:rsidRPr="00F00572" w:rsidRDefault="00CB256C" w:rsidP="009B14F0">
            <w:pPr>
              <w:overflowPunct/>
              <w:rPr>
                <w:rFonts w:ascii="Verdana" w:hAnsi="Verdana"/>
              </w:rPr>
            </w:pPr>
          </w:p>
        </w:tc>
        <w:tc>
          <w:tcPr>
            <w:tcW w:w="2790" w:type="dxa"/>
            <w:vMerge/>
            <w:tcBorders>
              <w:bottom w:val="single" w:sz="4" w:space="0" w:color="auto"/>
            </w:tcBorders>
          </w:tcPr>
          <w:p w14:paraId="6F299707" w14:textId="77777777" w:rsidR="00CB256C" w:rsidRPr="00F00572" w:rsidRDefault="00CB256C" w:rsidP="009B14F0">
            <w:pPr>
              <w:overflowPunct/>
              <w:rPr>
                <w:rFonts w:ascii="Verdana" w:hAnsi="Verdana"/>
              </w:rPr>
            </w:pPr>
          </w:p>
        </w:tc>
      </w:tr>
    </w:tbl>
    <w:p w14:paraId="7196CD6B" w14:textId="1432D25C" w:rsidR="00016F1F" w:rsidRDefault="008C2E8F" w:rsidP="00BD4D62">
      <w:pPr>
        <w:rPr>
          <w:rFonts w:ascii="Verdana" w:hAnsi="Verdana" w:cs="Arial Narrow"/>
          <w:b/>
          <w:bCs/>
          <w:sz w:val="24"/>
          <w:szCs w:val="24"/>
        </w:rPr>
      </w:pPr>
      <w:r>
        <w:rPr>
          <w:rFonts w:ascii="Verdana" w:hAnsi="Verdana" w:cs="Arial Narrow"/>
          <w:b/>
          <w:bCs/>
          <w:sz w:val="24"/>
          <w:szCs w:val="24"/>
        </w:rPr>
        <w:t xml:space="preserve">    </w:t>
      </w:r>
    </w:p>
    <w:p w14:paraId="154F7BC9" w14:textId="77777777" w:rsidR="00BD4D62" w:rsidRPr="00BD4D62" w:rsidRDefault="00BD4D62" w:rsidP="008C2E8F">
      <w:pPr>
        <w:ind w:left="7200" w:firstLine="720"/>
        <w:jc w:val="center"/>
        <w:rPr>
          <w:rFonts w:ascii="Verdana" w:hAnsi="Verdana"/>
          <w:b/>
          <w:bCs/>
          <w:color w:val="FF0000"/>
          <w:sz w:val="6"/>
          <w:szCs w:val="2"/>
        </w:rPr>
      </w:pPr>
    </w:p>
    <w:tbl>
      <w:tblPr>
        <w:tblStyle w:val="TableGridLight"/>
        <w:tblpPr w:leftFromText="180" w:rightFromText="180" w:vertAnchor="text" w:tblpY="1"/>
        <w:tblOverlap w:val="never"/>
        <w:tblW w:w="6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5"/>
        <w:gridCol w:w="2790"/>
      </w:tblGrid>
      <w:tr w:rsidR="00244EAD" w:rsidRPr="00F00572" w14:paraId="3716BC15" w14:textId="77777777" w:rsidTr="00244EAD">
        <w:trPr>
          <w:trHeight w:val="1151"/>
        </w:trPr>
        <w:tc>
          <w:tcPr>
            <w:tcW w:w="3505" w:type="dxa"/>
            <w:tcBorders>
              <w:bottom w:val="double" w:sz="24" w:space="0" w:color="auto"/>
            </w:tcBorders>
            <w:vAlign w:val="center"/>
          </w:tcPr>
          <w:p w14:paraId="57098C82" w14:textId="77777777" w:rsidR="00244EAD" w:rsidRPr="00F00572" w:rsidRDefault="00244EAD" w:rsidP="00244EAD">
            <w:pPr>
              <w:spacing w:line="20" w:lineRule="exact"/>
              <w:jc w:val="center"/>
              <w:rPr>
                <w:rFonts w:ascii="Verdana" w:hAnsi="Verdana" w:cs="Arial Narrow"/>
                <w:b/>
                <w:bCs/>
                <w:sz w:val="18"/>
                <w:szCs w:val="18"/>
              </w:rPr>
            </w:pPr>
          </w:p>
          <w:p w14:paraId="24603112" w14:textId="77777777" w:rsidR="00244EAD" w:rsidRPr="00F00572" w:rsidRDefault="00244EAD" w:rsidP="00244EAD">
            <w:pPr>
              <w:spacing w:line="20" w:lineRule="exact"/>
              <w:jc w:val="center"/>
              <w:rPr>
                <w:rFonts w:ascii="Verdana" w:hAnsi="Verdana" w:cs="Arial Narrow"/>
                <w:b/>
                <w:bCs/>
                <w:sz w:val="18"/>
                <w:szCs w:val="18"/>
              </w:rPr>
            </w:pPr>
          </w:p>
          <w:p w14:paraId="19473650" w14:textId="77777777" w:rsidR="00244EAD" w:rsidRPr="00F00572" w:rsidRDefault="00244EAD" w:rsidP="00244EAD">
            <w:pPr>
              <w:spacing w:line="20" w:lineRule="exact"/>
              <w:jc w:val="center"/>
              <w:rPr>
                <w:rFonts w:ascii="Verdana" w:hAnsi="Verdana" w:cs="Arial Narrow"/>
                <w:b/>
                <w:bCs/>
                <w:sz w:val="18"/>
                <w:szCs w:val="18"/>
              </w:rPr>
            </w:pPr>
          </w:p>
          <w:p w14:paraId="577BC234" w14:textId="6EC8F91D" w:rsidR="00244EAD" w:rsidRPr="006B0C82" w:rsidRDefault="00244EAD" w:rsidP="00244EAD">
            <w:pPr>
              <w:spacing w:after="120"/>
              <w:jc w:val="center"/>
              <w:rPr>
                <w:rFonts w:ascii="Verdana" w:hAnsi="Verdana" w:cs="Arial Narrow"/>
                <w:b/>
                <w:bCs/>
              </w:rPr>
            </w:pPr>
            <w:r>
              <w:rPr>
                <w:rFonts w:ascii="Verdana" w:hAnsi="Verdana" w:cs="Arial Narrow"/>
                <w:b/>
                <w:bCs/>
              </w:rPr>
              <w:t>Singles</w:t>
            </w:r>
            <w:r w:rsidRPr="00F00572">
              <w:rPr>
                <w:rFonts w:ascii="Verdana" w:hAnsi="Verdana" w:cs="Arial Narrow"/>
                <w:b/>
                <w:bCs/>
              </w:rPr>
              <w:t xml:space="preserve"> ($</w:t>
            </w:r>
            <w:r>
              <w:rPr>
                <w:rFonts w:ascii="Verdana" w:hAnsi="Verdana" w:cs="Arial Narrow"/>
                <w:b/>
                <w:bCs/>
              </w:rPr>
              <w:t>3</w:t>
            </w:r>
            <w:r w:rsidRPr="00F00572">
              <w:rPr>
                <w:rFonts w:ascii="Verdana" w:hAnsi="Verdana" w:cs="Arial Narrow"/>
                <w:b/>
                <w:bCs/>
              </w:rPr>
              <w:t>0.00</w:t>
            </w:r>
            <w:r>
              <w:rPr>
                <w:rFonts w:ascii="Verdana" w:hAnsi="Verdana" w:cs="Arial Narrow"/>
                <w:b/>
                <w:bCs/>
              </w:rPr>
              <w:t>/each</w:t>
            </w:r>
            <w:r w:rsidRPr="00F00572">
              <w:rPr>
                <w:rFonts w:ascii="Verdana" w:hAnsi="Verdana" w:cs="Arial Narrow"/>
                <w:b/>
                <w:bCs/>
              </w:rPr>
              <w:t>)</w:t>
            </w:r>
          </w:p>
        </w:tc>
        <w:tc>
          <w:tcPr>
            <w:tcW w:w="2790" w:type="dxa"/>
            <w:tcBorders>
              <w:top w:val="nil"/>
              <w:left w:val="single" w:sz="4" w:space="0" w:color="auto"/>
              <w:bottom w:val="single" w:sz="4" w:space="0" w:color="auto"/>
              <w:right w:val="nil"/>
            </w:tcBorders>
          </w:tcPr>
          <w:p w14:paraId="79D8F045" w14:textId="77777777" w:rsidR="00244EAD" w:rsidRDefault="00244EAD" w:rsidP="00244EAD">
            <w:pPr>
              <w:spacing w:after="120"/>
              <w:jc w:val="center"/>
              <w:rPr>
                <w:rFonts w:ascii="Verdana" w:hAnsi="Verdana" w:cs="Arial Narrow"/>
                <w:b/>
                <w:bCs/>
                <w:sz w:val="24"/>
                <w:szCs w:val="24"/>
              </w:rPr>
            </w:pPr>
          </w:p>
          <w:p w14:paraId="4B4E52DA" w14:textId="77777777" w:rsidR="00244EAD" w:rsidRDefault="00244EAD" w:rsidP="00244EAD">
            <w:pPr>
              <w:spacing w:after="120"/>
              <w:jc w:val="center"/>
              <w:rPr>
                <w:rFonts w:ascii="Verdana" w:hAnsi="Verdana" w:cs="Arial Narrow"/>
                <w:b/>
                <w:bCs/>
                <w:sz w:val="24"/>
                <w:szCs w:val="24"/>
              </w:rPr>
            </w:pPr>
          </w:p>
          <w:p w14:paraId="195483CE" w14:textId="1286754A" w:rsidR="00244EAD" w:rsidRDefault="00244EAD" w:rsidP="00244EAD">
            <w:pPr>
              <w:spacing w:after="120"/>
              <w:jc w:val="center"/>
              <w:rPr>
                <w:rFonts w:ascii="Verdana" w:hAnsi="Verdana" w:cs="Arial Narrow"/>
                <w:b/>
                <w:bCs/>
                <w:sz w:val="24"/>
                <w:szCs w:val="24"/>
              </w:rPr>
            </w:pPr>
            <w:r>
              <w:rPr>
                <w:rFonts w:ascii="Verdana" w:hAnsi="Verdana" w:cs="Arial Narrow"/>
                <w:b/>
                <w:bCs/>
                <w:sz w:val="24"/>
                <w:szCs w:val="24"/>
              </w:rPr>
              <w:t>Single Schedule</w:t>
            </w:r>
          </w:p>
        </w:tc>
      </w:tr>
      <w:tr w:rsidR="00244EAD" w:rsidRPr="00F00572" w14:paraId="48FEA8FC" w14:textId="5202D26B" w:rsidTr="00244EAD">
        <w:trPr>
          <w:trHeight w:val="504"/>
        </w:trPr>
        <w:tc>
          <w:tcPr>
            <w:tcW w:w="3505" w:type="dxa"/>
            <w:tcBorders>
              <w:top w:val="double" w:sz="24" w:space="0" w:color="auto"/>
            </w:tcBorders>
            <w:vAlign w:val="bottom"/>
          </w:tcPr>
          <w:p w14:paraId="7E3A3848" w14:textId="6A0C4C05" w:rsidR="00244EAD" w:rsidRPr="00F00572" w:rsidRDefault="00244EAD" w:rsidP="00244EAD">
            <w:pPr>
              <w:rPr>
                <w:rFonts w:ascii="Verdana" w:hAnsi="Verdana"/>
              </w:rPr>
            </w:pPr>
            <w:r>
              <w:rPr>
                <w:rFonts w:ascii="Verdana" w:hAnsi="Verdana"/>
              </w:rPr>
              <w:t>1.</w:t>
            </w:r>
          </w:p>
        </w:tc>
        <w:tc>
          <w:tcPr>
            <w:tcW w:w="2790" w:type="dxa"/>
            <w:vMerge w:val="restart"/>
            <w:tcBorders>
              <w:top w:val="single" w:sz="4" w:space="0" w:color="auto"/>
            </w:tcBorders>
          </w:tcPr>
          <w:p w14:paraId="3C2D2524" w14:textId="77777777" w:rsidR="00244EAD" w:rsidRPr="00F00572" w:rsidRDefault="00244EAD" w:rsidP="00244EAD">
            <w:pPr>
              <w:spacing w:after="120"/>
              <w:jc w:val="center"/>
              <w:rPr>
                <w:rFonts w:ascii="Verdana" w:hAnsi="Verdana" w:cs="Arial Narrow"/>
                <w:b/>
                <w:bCs/>
                <w:sz w:val="24"/>
                <w:szCs w:val="24"/>
              </w:rPr>
            </w:pPr>
            <w:r>
              <w:rPr>
                <w:rFonts w:ascii="Verdana" w:hAnsi="Verdana" w:cs="Arial Narrow"/>
                <w:b/>
                <w:bCs/>
                <w:sz w:val="24"/>
                <w:szCs w:val="24"/>
              </w:rPr>
              <w:t>Circle one:</w:t>
            </w:r>
          </w:p>
          <w:p w14:paraId="2AF6A248" w14:textId="77777777" w:rsidR="00244EAD" w:rsidRPr="00F00572" w:rsidRDefault="00244EAD" w:rsidP="00244EAD">
            <w:pPr>
              <w:spacing w:after="120"/>
              <w:jc w:val="center"/>
              <w:rPr>
                <w:rFonts w:ascii="Verdana" w:hAnsi="Verdana" w:cs="Arial Narrow"/>
              </w:rPr>
            </w:pPr>
            <w:r w:rsidRPr="00F00572">
              <w:rPr>
                <w:rFonts w:ascii="Verdana" w:hAnsi="Verdana" w:cs="Arial Narrow"/>
              </w:rPr>
              <w:t>Saturday</w:t>
            </w:r>
            <w:r>
              <w:rPr>
                <w:rFonts w:ascii="Verdana" w:hAnsi="Verdana" w:cs="Arial Narrow"/>
              </w:rPr>
              <w:t xml:space="preserve"> @</w:t>
            </w:r>
            <w:r w:rsidRPr="00F00572">
              <w:rPr>
                <w:rFonts w:ascii="Verdana" w:hAnsi="Verdana" w:cs="Arial Narrow"/>
              </w:rPr>
              <w:t xml:space="preserve"> 12:</w:t>
            </w:r>
            <w:r>
              <w:rPr>
                <w:rFonts w:ascii="Verdana" w:hAnsi="Verdana" w:cs="Arial Narrow"/>
              </w:rPr>
              <w:t>00 pm</w:t>
            </w:r>
          </w:p>
          <w:p w14:paraId="514F3135" w14:textId="52BC7394" w:rsidR="00244EAD" w:rsidRPr="00F00572" w:rsidRDefault="00244EAD" w:rsidP="00244EAD">
            <w:pPr>
              <w:overflowPunct/>
              <w:rPr>
                <w:rFonts w:ascii="Verdana" w:hAnsi="Verdana"/>
              </w:rPr>
            </w:pPr>
            <w:r w:rsidRPr="00F00572">
              <w:rPr>
                <w:rFonts w:ascii="Verdana" w:hAnsi="Verdana"/>
              </w:rPr>
              <w:t>Sunday</w:t>
            </w:r>
            <w:r>
              <w:rPr>
                <w:rFonts w:ascii="Verdana" w:hAnsi="Verdana"/>
              </w:rPr>
              <w:t xml:space="preserve"> @</w:t>
            </w:r>
            <w:r w:rsidRPr="00F00572">
              <w:rPr>
                <w:rFonts w:ascii="Verdana" w:hAnsi="Verdana"/>
              </w:rPr>
              <w:t xml:space="preserve"> </w:t>
            </w:r>
            <w:r w:rsidRPr="00F00572">
              <w:rPr>
                <w:rFonts w:ascii="Verdana" w:hAnsi="Verdana" w:cs="Arial Narrow"/>
              </w:rPr>
              <w:t>12:</w:t>
            </w:r>
            <w:r>
              <w:rPr>
                <w:rFonts w:ascii="Verdana" w:hAnsi="Verdana" w:cs="Arial Narrow"/>
              </w:rPr>
              <w:t>00 pm</w:t>
            </w:r>
          </w:p>
        </w:tc>
      </w:tr>
      <w:tr w:rsidR="00244EAD" w:rsidRPr="00F00572" w14:paraId="2625B84E" w14:textId="6F8C1751" w:rsidTr="00244EAD">
        <w:trPr>
          <w:trHeight w:val="504"/>
        </w:trPr>
        <w:tc>
          <w:tcPr>
            <w:tcW w:w="3505" w:type="dxa"/>
            <w:vAlign w:val="bottom"/>
          </w:tcPr>
          <w:p w14:paraId="6CA5AB74" w14:textId="0122AD9A" w:rsidR="00244EAD" w:rsidRPr="00F00572" w:rsidRDefault="00244EAD" w:rsidP="00244EAD">
            <w:pPr>
              <w:rPr>
                <w:rFonts w:ascii="Verdana" w:hAnsi="Verdana"/>
              </w:rPr>
            </w:pPr>
            <w:r>
              <w:rPr>
                <w:rFonts w:ascii="Verdana" w:hAnsi="Verdana"/>
              </w:rPr>
              <w:t>1.</w:t>
            </w:r>
          </w:p>
        </w:tc>
        <w:tc>
          <w:tcPr>
            <w:tcW w:w="2790" w:type="dxa"/>
            <w:vMerge/>
          </w:tcPr>
          <w:p w14:paraId="6C67836C" w14:textId="77777777" w:rsidR="00244EAD" w:rsidRPr="00F00572" w:rsidRDefault="00244EAD" w:rsidP="00244EAD">
            <w:pPr>
              <w:overflowPunct/>
              <w:rPr>
                <w:rFonts w:ascii="Verdana" w:hAnsi="Verdana"/>
              </w:rPr>
            </w:pPr>
          </w:p>
        </w:tc>
      </w:tr>
      <w:tr w:rsidR="00244EAD" w:rsidRPr="00F00572" w14:paraId="694F3D85" w14:textId="7B30D37B" w:rsidTr="00244EAD">
        <w:trPr>
          <w:trHeight w:val="504"/>
        </w:trPr>
        <w:tc>
          <w:tcPr>
            <w:tcW w:w="3505" w:type="dxa"/>
            <w:tcBorders>
              <w:bottom w:val="single" w:sz="8" w:space="0" w:color="auto"/>
            </w:tcBorders>
            <w:vAlign w:val="bottom"/>
          </w:tcPr>
          <w:p w14:paraId="101C4149" w14:textId="57542403" w:rsidR="00244EAD" w:rsidRPr="00F00572" w:rsidRDefault="00244EAD" w:rsidP="00244EAD">
            <w:pPr>
              <w:rPr>
                <w:rFonts w:ascii="Verdana" w:hAnsi="Verdana"/>
              </w:rPr>
            </w:pPr>
            <w:r>
              <w:rPr>
                <w:rFonts w:ascii="Verdana" w:hAnsi="Verdana"/>
              </w:rPr>
              <w:t>1.</w:t>
            </w:r>
          </w:p>
        </w:tc>
        <w:tc>
          <w:tcPr>
            <w:tcW w:w="2790" w:type="dxa"/>
            <w:vMerge/>
          </w:tcPr>
          <w:p w14:paraId="1B2E08DA" w14:textId="77777777" w:rsidR="00244EAD" w:rsidRPr="00F00572" w:rsidRDefault="00244EAD" w:rsidP="00244EAD">
            <w:pPr>
              <w:overflowPunct/>
              <w:rPr>
                <w:rFonts w:ascii="Verdana" w:hAnsi="Verdana"/>
              </w:rPr>
            </w:pPr>
          </w:p>
        </w:tc>
      </w:tr>
    </w:tbl>
    <w:tbl>
      <w:tblPr>
        <w:tblStyle w:val="TableGrid"/>
        <w:tblpPr w:leftFromText="180" w:rightFromText="180" w:vertAnchor="text" w:horzAnchor="margin" w:tblpXSpec="right" w:tblpY="119"/>
        <w:tblW w:w="0" w:type="auto"/>
        <w:tblLook w:val="04A0" w:firstRow="1" w:lastRow="0" w:firstColumn="1" w:lastColumn="0" w:noHBand="0" w:noVBand="1"/>
      </w:tblPr>
      <w:tblGrid>
        <w:gridCol w:w="4099"/>
      </w:tblGrid>
      <w:tr w:rsidR="00244EAD" w14:paraId="3E7DABB7" w14:textId="77777777" w:rsidTr="00244EAD">
        <w:trPr>
          <w:trHeight w:val="891"/>
        </w:trPr>
        <w:tc>
          <w:tcPr>
            <w:tcW w:w="4099" w:type="dxa"/>
          </w:tcPr>
          <w:p w14:paraId="213D0F38" w14:textId="0E6DB601" w:rsidR="00244EAD" w:rsidRDefault="00244EAD" w:rsidP="00244EAD">
            <w:pPr>
              <w:tabs>
                <w:tab w:val="left" w:pos="2708"/>
              </w:tabs>
              <w:rPr>
                <w:rFonts w:ascii="Verdana" w:hAnsi="Verdana"/>
                <w:b/>
                <w:bCs/>
                <w:color w:val="FF0000"/>
                <w:sz w:val="22"/>
                <w:szCs w:val="18"/>
              </w:rPr>
            </w:pPr>
            <w:r w:rsidRPr="00F00572">
              <w:rPr>
                <w:rFonts w:ascii="Verdana" w:hAnsi="Verdana"/>
                <w:sz w:val="22"/>
                <w:szCs w:val="18"/>
              </w:rPr>
              <w:t>Contact</w:t>
            </w:r>
            <w:r>
              <w:rPr>
                <w:rFonts w:ascii="Verdana" w:hAnsi="Verdana"/>
                <w:sz w:val="22"/>
                <w:szCs w:val="18"/>
              </w:rPr>
              <w:t>:</w:t>
            </w:r>
          </w:p>
        </w:tc>
      </w:tr>
      <w:tr w:rsidR="00244EAD" w14:paraId="5D512BC2" w14:textId="77777777" w:rsidTr="00244EAD">
        <w:trPr>
          <w:trHeight w:val="972"/>
        </w:trPr>
        <w:tc>
          <w:tcPr>
            <w:tcW w:w="4099" w:type="dxa"/>
          </w:tcPr>
          <w:p w14:paraId="7631532F" w14:textId="01C01EDF" w:rsidR="00244EAD" w:rsidRDefault="00244EAD" w:rsidP="00244EAD">
            <w:pPr>
              <w:tabs>
                <w:tab w:val="left" w:pos="2708"/>
              </w:tabs>
              <w:rPr>
                <w:rFonts w:ascii="Verdana" w:hAnsi="Verdana"/>
                <w:b/>
                <w:bCs/>
                <w:color w:val="FF0000"/>
                <w:sz w:val="22"/>
                <w:szCs w:val="18"/>
              </w:rPr>
            </w:pPr>
            <w:r>
              <w:rPr>
                <w:rFonts w:ascii="Verdana" w:hAnsi="Verdana"/>
                <w:sz w:val="22"/>
                <w:szCs w:val="18"/>
              </w:rPr>
              <w:t>Phone</w:t>
            </w:r>
            <w:r>
              <w:rPr>
                <w:rFonts w:ascii="Verdana" w:hAnsi="Verdana"/>
                <w:sz w:val="22"/>
                <w:szCs w:val="18"/>
              </w:rPr>
              <w:t>:</w:t>
            </w:r>
          </w:p>
        </w:tc>
      </w:tr>
      <w:tr w:rsidR="00244EAD" w14:paraId="78BE7521" w14:textId="77777777" w:rsidTr="00244EAD">
        <w:trPr>
          <w:trHeight w:val="900"/>
        </w:trPr>
        <w:tc>
          <w:tcPr>
            <w:tcW w:w="4099" w:type="dxa"/>
          </w:tcPr>
          <w:p w14:paraId="0E088AB8" w14:textId="187DCCDB" w:rsidR="00244EAD" w:rsidRDefault="00244EAD" w:rsidP="00244EAD">
            <w:pPr>
              <w:tabs>
                <w:tab w:val="left" w:pos="2708"/>
              </w:tabs>
              <w:rPr>
                <w:rFonts w:ascii="Verdana" w:hAnsi="Verdana"/>
                <w:b/>
                <w:bCs/>
                <w:color w:val="FF0000"/>
                <w:sz w:val="22"/>
                <w:szCs w:val="18"/>
              </w:rPr>
            </w:pPr>
            <w:r>
              <w:rPr>
                <w:rFonts w:ascii="Verdana" w:hAnsi="Verdana"/>
                <w:sz w:val="22"/>
                <w:szCs w:val="18"/>
              </w:rPr>
              <w:t>Email:</w:t>
            </w:r>
          </w:p>
        </w:tc>
      </w:tr>
    </w:tbl>
    <w:p w14:paraId="7C4FD577" w14:textId="77777777" w:rsidR="00244EAD" w:rsidRDefault="00244EAD" w:rsidP="00016F1F">
      <w:pPr>
        <w:rPr>
          <w:rFonts w:ascii="Verdana" w:hAnsi="Verdana"/>
          <w:b/>
          <w:bCs/>
          <w:color w:val="FF0000"/>
          <w:sz w:val="22"/>
          <w:szCs w:val="18"/>
        </w:rPr>
      </w:pPr>
    </w:p>
    <w:p w14:paraId="2B1F8577" w14:textId="2C152BE1" w:rsidR="009F7B96" w:rsidRDefault="00B55C4A" w:rsidP="009F7B96">
      <w:pPr>
        <w:ind w:left="3690"/>
        <w:jc w:val="center"/>
        <w:rPr>
          <w:rFonts w:ascii="Verdana" w:hAnsi="Verdana" w:cs="Arial"/>
          <w:b/>
          <w:bCs/>
          <w:smallCaps/>
          <w:sz w:val="24"/>
          <w:szCs w:val="24"/>
        </w:rPr>
      </w:pPr>
      <w:r>
        <w:rPr>
          <w:noProof/>
        </w:rPr>
        <w:drawing>
          <wp:anchor distT="0" distB="0" distL="114300" distR="114300" simplePos="0" relativeHeight="251659776" behindDoc="1" locked="0" layoutInCell="1" allowOverlap="1" wp14:anchorId="2B960A6D" wp14:editId="67900A44">
            <wp:simplePos x="0" y="0"/>
            <wp:positionH relativeFrom="column">
              <wp:posOffset>349388</wp:posOffset>
            </wp:positionH>
            <wp:positionV relativeFrom="paragraph">
              <wp:posOffset>157121</wp:posOffset>
            </wp:positionV>
            <wp:extent cx="1431290" cy="1431290"/>
            <wp:effectExtent l="0" t="0" r="0" b="0"/>
            <wp:wrapTight wrapText="bothSides">
              <wp:wrapPolygon edited="0">
                <wp:start x="0" y="0"/>
                <wp:lineTo x="0" y="21274"/>
                <wp:lineTo x="21274" y="21274"/>
                <wp:lineTo x="21274" y="0"/>
                <wp:lineTo x="0" y="0"/>
              </wp:wrapPolygon>
            </wp:wrapTight>
            <wp:docPr id="1294962770" name="Picture 3"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962770" name="Picture 3" descr="A qr code with a few black squares&#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31290" cy="1431290"/>
                    </a:xfrm>
                    <a:prstGeom prst="rect">
                      <a:avLst/>
                    </a:prstGeom>
                    <a:noFill/>
                    <a:ln>
                      <a:noFill/>
                    </a:ln>
                  </pic:spPr>
                </pic:pic>
              </a:graphicData>
            </a:graphic>
          </wp:anchor>
        </w:drawing>
      </w:r>
    </w:p>
    <w:p w14:paraId="734FDE93" w14:textId="77777777" w:rsidR="009F7B96" w:rsidRDefault="009F7B96" w:rsidP="009F7B96">
      <w:pPr>
        <w:ind w:left="3690"/>
        <w:jc w:val="center"/>
        <w:rPr>
          <w:rFonts w:ascii="Verdana" w:hAnsi="Verdana" w:cs="Arial"/>
          <w:b/>
          <w:bCs/>
          <w:smallCaps/>
          <w:sz w:val="24"/>
          <w:szCs w:val="24"/>
        </w:rPr>
      </w:pPr>
    </w:p>
    <w:p w14:paraId="5A1A9E05" w14:textId="77777777" w:rsidR="009F7B96" w:rsidRPr="009070E9" w:rsidRDefault="009F7B96" w:rsidP="009F7B96">
      <w:pPr>
        <w:ind w:left="3690"/>
        <w:jc w:val="center"/>
        <w:rPr>
          <w:rFonts w:ascii="Verdana" w:hAnsi="Verdana" w:cs="Arial"/>
          <w:b/>
          <w:bCs/>
          <w:smallCaps/>
          <w:sz w:val="24"/>
          <w:szCs w:val="24"/>
        </w:rPr>
      </w:pPr>
      <w:r w:rsidRPr="009070E9">
        <w:rPr>
          <w:rFonts w:ascii="Verdana" w:hAnsi="Verdana" w:cs="Arial"/>
          <w:b/>
          <w:bCs/>
          <w:smallCaps/>
          <w:sz w:val="24"/>
          <w:szCs w:val="24"/>
        </w:rPr>
        <w:t>MAKE CHECKS TO: TCUSBC</w:t>
      </w:r>
    </w:p>
    <w:p w14:paraId="4A2CFFF4" w14:textId="77777777" w:rsidR="009F7B96" w:rsidRPr="009070E9" w:rsidRDefault="009F7B96" w:rsidP="009F7B96">
      <w:pPr>
        <w:ind w:left="3690"/>
        <w:jc w:val="center"/>
        <w:rPr>
          <w:rFonts w:ascii="Verdana" w:hAnsi="Verdana" w:cs="Arial"/>
          <w:b/>
          <w:bCs/>
          <w:smallCaps/>
          <w:sz w:val="24"/>
          <w:szCs w:val="24"/>
        </w:rPr>
      </w:pPr>
      <w:r w:rsidRPr="009070E9">
        <w:rPr>
          <w:rFonts w:ascii="Verdana" w:hAnsi="Verdana" w:cs="Arial"/>
          <w:b/>
          <w:bCs/>
          <w:smallCaps/>
          <w:sz w:val="24"/>
          <w:szCs w:val="24"/>
        </w:rPr>
        <w:t>LEAVE ENTRIES AT EITHER WESTSIDE OR AZTE</w:t>
      </w:r>
      <w:r>
        <w:rPr>
          <w:rFonts w:ascii="Verdana" w:hAnsi="Verdana" w:cs="Arial"/>
          <w:b/>
          <w:bCs/>
          <w:smallCaps/>
          <w:sz w:val="24"/>
          <w:szCs w:val="24"/>
        </w:rPr>
        <w:t xml:space="preserve">C </w:t>
      </w:r>
    </w:p>
    <w:p w14:paraId="3B642130" w14:textId="77777777" w:rsidR="009F7B96" w:rsidRPr="009070E9" w:rsidRDefault="009F7B96" w:rsidP="009F7B96">
      <w:pPr>
        <w:ind w:left="3690"/>
        <w:jc w:val="center"/>
        <w:rPr>
          <w:rFonts w:ascii="Verdana" w:hAnsi="Verdana" w:cs="Arial"/>
          <w:b/>
          <w:bCs/>
          <w:smallCaps/>
          <w:sz w:val="24"/>
          <w:szCs w:val="24"/>
        </w:rPr>
      </w:pPr>
      <w:r w:rsidRPr="009070E9">
        <w:rPr>
          <w:rFonts w:ascii="Verdana" w:hAnsi="Verdana" w:cs="Arial"/>
          <w:b/>
          <w:bCs/>
          <w:smallCaps/>
          <w:sz w:val="24"/>
          <w:szCs w:val="24"/>
        </w:rPr>
        <w:t>EMAIL ENTRIES TO:</w:t>
      </w:r>
    </w:p>
    <w:p w14:paraId="0B59F759" w14:textId="77777777" w:rsidR="009F7B96" w:rsidRPr="009070E9" w:rsidRDefault="009F7B96" w:rsidP="009F7B96">
      <w:pPr>
        <w:ind w:left="3690"/>
        <w:jc w:val="center"/>
        <w:rPr>
          <w:rFonts w:ascii="Verdana" w:hAnsi="Verdana" w:cs="Arial Narrow"/>
          <w:b/>
          <w:sz w:val="22"/>
          <w:szCs w:val="22"/>
        </w:rPr>
      </w:pPr>
      <w:r w:rsidRPr="009070E9">
        <w:rPr>
          <w:rFonts w:ascii="Verdana" w:hAnsi="Verdana" w:cs="Arial Narrow"/>
          <w:b/>
          <w:sz w:val="22"/>
          <w:szCs w:val="22"/>
        </w:rPr>
        <w:t>Brooke Johnson</w:t>
      </w:r>
    </w:p>
    <w:p w14:paraId="1572BAB2" w14:textId="77777777" w:rsidR="009F7B96" w:rsidRPr="009070E9" w:rsidRDefault="009F7B96" w:rsidP="009F7B96">
      <w:pPr>
        <w:ind w:left="3690"/>
        <w:jc w:val="center"/>
        <w:rPr>
          <w:rFonts w:ascii="Verdana" w:hAnsi="Verdana" w:cs="Arial Narrow"/>
          <w:b/>
          <w:sz w:val="22"/>
          <w:szCs w:val="22"/>
          <w:u w:val="single"/>
        </w:rPr>
      </w:pPr>
      <w:r w:rsidRPr="009070E9">
        <w:rPr>
          <w:rFonts w:ascii="Verdana" w:hAnsi="Verdana" w:cs="Arial Narrow"/>
          <w:b/>
          <w:sz w:val="22"/>
          <w:szCs w:val="22"/>
        </w:rPr>
        <w:t>Email: tcusbc@yahoo.com</w:t>
      </w:r>
    </w:p>
    <w:p w14:paraId="6D70FC54" w14:textId="77777777" w:rsidR="009F7B96" w:rsidRPr="009070E9" w:rsidRDefault="009F7B96" w:rsidP="009F7B96">
      <w:pPr>
        <w:ind w:left="3690"/>
        <w:jc w:val="center"/>
        <w:rPr>
          <w:rFonts w:ascii="Verdana" w:hAnsi="Verdana" w:cs="Arial Narrow"/>
          <w:b/>
          <w:sz w:val="22"/>
          <w:szCs w:val="22"/>
        </w:rPr>
      </w:pPr>
      <w:r w:rsidRPr="009070E9">
        <w:rPr>
          <w:rFonts w:ascii="Verdana" w:hAnsi="Verdana" w:cs="Arial Narrow"/>
          <w:b/>
          <w:sz w:val="22"/>
          <w:szCs w:val="22"/>
        </w:rPr>
        <w:t>Phone: (360) 970-7994</w:t>
      </w:r>
    </w:p>
    <w:p w14:paraId="228D0F2A" w14:textId="77777777" w:rsidR="009F7B96" w:rsidRDefault="009F7B96" w:rsidP="009F7B96">
      <w:pPr>
        <w:tabs>
          <w:tab w:val="left" w:pos="-360"/>
        </w:tabs>
        <w:rPr>
          <w:rFonts w:ascii="Verdana" w:hAnsi="Verdana" w:cs="Arial Narrow"/>
          <w:sz w:val="22"/>
          <w:szCs w:val="22"/>
        </w:rPr>
      </w:pPr>
      <w:r>
        <w:rPr>
          <w:rFonts w:ascii="Verdana" w:hAnsi="Verdana" w:cs="Arial Narrow"/>
          <w:noProof/>
          <w:sz w:val="22"/>
          <w:szCs w:val="22"/>
        </w:rPr>
        <w:drawing>
          <wp:anchor distT="0" distB="0" distL="114300" distR="114300" simplePos="0" relativeHeight="251658752" behindDoc="0" locked="0" layoutInCell="1" allowOverlap="1" wp14:anchorId="3F2EC199" wp14:editId="7FC5DBF3">
            <wp:simplePos x="0" y="0"/>
            <wp:positionH relativeFrom="column">
              <wp:posOffset>0</wp:posOffset>
            </wp:positionH>
            <wp:positionV relativeFrom="paragraph">
              <wp:posOffset>173212</wp:posOffset>
            </wp:positionV>
            <wp:extent cx="2242820" cy="261547"/>
            <wp:effectExtent l="0" t="0" r="0" b="5715"/>
            <wp:wrapNone/>
            <wp:docPr id="6510914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091425" name="Picture 3"/>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42820" cy="261547"/>
                    </a:xfrm>
                    <a:prstGeom prst="rect">
                      <a:avLst/>
                    </a:prstGeom>
                    <a:noFill/>
                    <a:ln>
                      <a:noFill/>
                    </a:ln>
                  </pic:spPr>
                </pic:pic>
              </a:graphicData>
            </a:graphic>
          </wp:anchor>
        </w:drawing>
      </w:r>
    </w:p>
    <w:p w14:paraId="188B806C" w14:textId="77777777" w:rsidR="009F7B96" w:rsidRDefault="009F7B96" w:rsidP="009F7B96">
      <w:pPr>
        <w:tabs>
          <w:tab w:val="left" w:pos="-360"/>
        </w:tabs>
        <w:rPr>
          <w:rFonts w:ascii="Verdana" w:hAnsi="Verdana" w:cs="Arial Narrow"/>
          <w:sz w:val="22"/>
          <w:szCs w:val="22"/>
        </w:rPr>
      </w:pPr>
    </w:p>
    <w:p w14:paraId="3ACA719F" w14:textId="77777777" w:rsidR="009F7B96" w:rsidRDefault="009F7B96" w:rsidP="009F7B96">
      <w:pPr>
        <w:tabs>
          <w:tab w:val="left" w:pos="-360"/>
        </w:tabs>
        <w:rPr>
          <w:rFonts w:ascii="Verdana" w:hAnsi="Verdana" w:cs="Arial Narrow"/>
          <w:sz w:val="22"/>
          <w:szCs w:val="22"/>
        </w:rPr>
      </w:pPr>
    </w:p>
    <w:p w14:paraId="0375B80F" w14:textId="77777777" w:rsidR="009F7B96" w:rsidRPr="00474A09" w:rsidRDefault="009F7B96" w:rsidP="009F7B96">
      <w:pPr>
        <w:tabs>
          <w:tab w:val="left" w:pos="-360"/>
        </w:tabs>
        <w:jc w:val="center"/>
        <w:rPr>
          <w:rFonts w:ascii="Verdana" w:hAnsi="Verdana"/>
          <w:b/>
          <w:bCs/>
          <w:color w:val="B71234"/>
          <w:sz w:val="44"/>
          <w:szCs w:val="44"/>
        </w:rPr>
      </w:pPr>
      <w:r w:rsidRPr="00474A09">
        <w:rPr>
          <w:rFonts w:ascii="Verdana" w:hAnsi="Verdana"/>
          <w:b/>
          <w:bCs/>
          <w:color w:val="B71234"/>
          <w:sz w:val="44"/>
          <w:szCs w:val="44"/>
        </w:rPr>
        <w:t>NEW: Sign up &amp; pay online!</w:t>
      </w:r>
    </w:p>
    <w:p w14:paraId="5622BC03" w14:textId="77777777" w:rsidR="009F7B96" w:rsidRPr="002F2682" w:rsidRDefault="009F7B96" w:rsidP="009F7B96">
      <w:pPr>
        <w:tabs>
          <w:tab w:val="left" w:pos="-360"/>
        </w:tabs>
        <w:jc w:val="center"/>
        <w:rPr>
          <w:rFonts w:ascii="Verdana" w:hAnsi="Verdana"/>
          <w:b/>
          <w:bCs/>
          <w:color w:val="FF0000"/>
          <w:sz w:val="14"/>
          <w:szCs w:val="14"/>
        </w:rPr>
      </w:pPr>
    </w:p>
    <w:p w14:paraId="0D93B182" w14:textId="7F1E3A6D" w:rsidR="009F7B96" w:rsidRPr="00474A09" w:rsidRDefault="009F7B96" w:rsidP="009F7B96">
      <w:pPr>
        <w:jc w:val="center"/>
        <w:rPr>
          <w:rFonts w:ascii="Verdana" w:hAnsi="Verdana" w:cs="Arial"/>
          <w:smallCaps/>
          <w:sz w:val="24"/>
          <w:szCs w:val="24"/>
        </w:rPr>
      </w:pPr>
      <w:r w:rsidRPr="00474A09">
        <w:rPr>
          <w:rFonts w:ascii="Verdana" w:hAnsi="Verdana"/>
          <w:sz w:val="24"/>
          <w:szCs w:val="24"/>
        </w:rPr>
        <w:t xml:space="preserve">Paid entries must be received by </w:t>
      </w:r>
      <w:r w:rsidR="00030CD8">
        <w:rPr>
          <w:rFonts w:ascii="Verdana" w:hAnsi="Verdana"/>
          <w:sz w:val="24"/>
          <w:szCs w:val="24"/>
        </w:rPr>
        <w:t>January 21</w:t>
      </w:r>
      <w:r w:rsidRPr="00474A09">
        <w:rPr>
          <w:rFonts w:ascii="Verdana" w:hAnsi="Verdana"/>
          <w:sz w:val="24"/>
          <w:szCs w:val="24"/>
        </w:rPr>
        <w:t xml:space="preserve">, </w:t>
      </w:r>
      <w:proofErr w:type="gramStart"/>
      <w:r w:rsidRPr="00474A09">
        <w:rPr>
          <w:rFonts w:ascii="Verdana" w:hAnsi="Verdana"/>
          <w:sz w:val="24"/>
          <w:szCs w:val="24"/>
        </w:rPr>
        <w:t>2025</w:t>
      </w:r>
      <w:proofErr w:type="gramEnd"/>
      <w:r w:rsidRPr="00474A09">
        <w:rPr>
          <w:rFonts w:ascii="Verdana" w:hAnsi="Verdana"/>
          <w:sz w:val="24"/>
          <w:szCs w:val="24"/>
        </w:rPr>
        <w:t xml:space="preserve"> to guarantee reservation.</w:t>
      </w:r>
    </w:p>
    <w:p w14:paraId="760D89B6" w14:textId="77777777" w:rsidR="009F7B96" w:rsidRPr="00474A09" w:rsidRDefault="009F7B96" w:rsidP="009F7B96">
      <w:pPr>
        <w:tabs>
          <w:tab w:val="left" w:pos="-360"/>
        </w:tabs>
        <w:jc w:val="center"/>
        <w:rPr>
          <w:rFonts w:ascii="Verdana" w:hAnsi="Verdana"/>
          <w:sz w:val="24"/>
          <w:szCs w:val="24"/>
        </w:rPr>
      </w:pPr>
      <w:r w:rsidRPr="00474A09">
        <w:rPr>
          <w:rFonts w:ascii="Verdana" w:hAnsi="Verdana"/>
          <w:sz w:val="24"/>
          <w:szCs w:val="24"/>
        </w:rPr>
        <w:t xml:space="preserve">Walk-ins welcome based on lane availability. </w:t>
      </w:r>
    </w:p>
    <w:p w14:paraId="77899E29" w14:textId="36D73444" w:rsidR="00FF7603" w:rsidRPr="00C23A52" w:rsidRDefault="009F7B96" w:rsidP="00C23A52">
      <w:pPr>
        <w:tabs>
          <w:tab w:val="left" w:pos="-360"/>
        </w:tabs>
        <w:jc w:val="center"/>
        <w:rPr>
          <w:rFonts w:ascii="Verdana" w:hAnsi="Verdana" w:cs="Arial"/>
          <w:smallCaps/>
          <w:sz w:val="24"/>
          <w:szCs w:val="24"/>
        </w:rPr>
      </w:pPr>
      <w:r w:rsidRPr="00474A09">
        <w:rPr>
          <w:rFonts w:ascii="Verdana" w:hAnsi="Verdana"/>
          <w:sz w:val="24"/>
          <w:szCs w:val="24"/>
        </w:rPr>
        <w:t>Entries close 30 minutes prior to last squad.</w:t>
      </w:r>
      <w:r w:rsidRPr="00F00572">
        <w:rPr>
          <w:rFonts w:ascii="Verdana" w:hAnsi="Verdana" w:cs="Arial"/>
          <w:b/>
          <w:bCs/>
          <w:smallCaps/>
          <w:sz w:val="28"/>
          <w:szCs w:val="28"/>
        </w:rPr>
        <w:br w:type="page"/>
      </w:r>
    </w:p>
    <w:p w14:paraId="0DF1D77C" w14:textId="77777777" w:rsidR="00C101F6" w:rsidRDefault="00C101F6" w:rsidP="001D3936">
      <w:pPr>
        <w:jc w:val="center"/>
        <w:rPr>
          <w:rFonts w:ascii="Verdana" w:hAnsi="Verdana"/>
          <w:b/>
          <w:bCs/>
          <w:sz w:val="24"/>
          <w:szCs w:val="24"/>
        </w:rPr>
      </w:pPr>
    </w:p>
    <w:p w14:paraId="425A3F00" w14:textId="413AF5BB" w:rsidR="008B3B29" w:rsidRPr="00041D2A" w:rsidRDefault="00C101F6" w:rsidP="00041D2A">
      <w:pPr>
        <w:spacing w:line="276" w:lineRule="auto"/>
        <w:jc w:val="center"/>
        <w:rPr>
          <w:rFonts w:ascii="Verdana" w:hAnsi="Verdana" w:cs="Arial"/>
          <w:smallCaps/>
          <w:sz w:val="26"/>
          <w:szCs w:val="26"/>
        </w:rPr>
      </w:pPr>
      <w:r w:rsidRPr="00041D2A">
        <w:rPr>
          <w:rFonts w:ascii="Verdana" w:hAnsi="Verdana"/>
          <w:b/>
          <w:bCs/>
          <w:sz w:val="26"/>
          <w:szCs w:val="26"/>
        </w:rPr>
        <w:t xml:space="preserve">Thurston County USBC </w:t>
      </w:r>
      <w:r w:rsidRPr="00041D2A">
        <w:rPr>
          <w:rFonts w:ascii="Verdana" w:hAnsi="Verdana"/>
          <w:b/>
          <w:bCs/>
          <w:sz w:val="26"/>
          <w:szCs w:val="26"/>
        </w:rPr>
        <w:t>Youth Championship</w:t>
      </w:r>
      <w:r w:rsidRPr="00041D2A">
        <w:rPr>
          <w:rFonts w:ascii="Verdana" w:hAnsi="Verdana"/>
          <w:b/>
          <w:bCs/>
          <w:sz w:val="26"/>
          <w:szCs w:val="26"/>
        </w:rPr>
        <w:t xml:space="preserve"> Tournament Rules</w:t>
      </w:r>
    </w:p>
    <w:p w14:paraId="132421FE" w14:textId="3C83AE6E" w:rsidR="00E64999" w:rsidRPr="00C101F6" w:rsidRDefault="008B3B29" w:rsidP="00041D2A">
      <w:pPr>
        <w:numPr>
          <w:ilvl w:val="0"/>
          <w:numId w:val="12"/>
        </w:numPr>
        <w:tabs>
          <w:tab w:val="left" w:pos="-360"/>
        </w:tabs>
        <w:spacing w:line="276" w:lineRule="auto"/>
        <w:rPr>
          <w:rFonts w:ascii="Verdana" w:hAnsi="Verdana" w:cs="Arial Narrow"/>
          <w:b/>
          <w:bCs/>
          <w:caps/>
          <w:sz w:val="24"/>
          <w:szCs w:val="24"/>
          <w:u w:val="single"/>
        </w:rPr>
      </w:pPr>
      <w:r w:rsidRPr="00C101F6">
        <w:rPr>
          <w:rFonts w:ascii="Verdana" w:hAnsi="Verdana" w:cs="Arial Narrow"/>
          <w:sz w:val="24"/>
          <w:szCs w:val="24"/>
        </w:rPr>
        <w:t>All bowlers must be members of the Thurston Cou</w:t>
      </w:r>
      <w:r w:rsidR="001873C4" w:rsidRPr="00C101F6">
        <w:rPr>
          <w:rFonts w:ascii="Verdana" w:hAnsi="Verdana" w:cs="Arial Narrow"/>
          <w:sz w:val="24"/>
          <w:szCs w:val="24"/>
        </w:rPr>
        <w:t>nty USB</w:t>
      </w:r>
      <w:r w:rsidR="001B4AA8" w:rsidRPr="00C101F6">
        <w:rPr>
          <w:rFonts w:ascii="Verdana" w:hAnsi="Verdana" w:cs="Arial Narrow"/>
          <w:sz w:val="24"/>
          <w:szCs w:val="24"/>
        </w:rPr>
        <w:t>C Association in the 202</w:t>
      </w:r>
      <w:r w:rsidR="00C101F6" w:rsidRPr="00C101F6">
        <w:rPr>
          <w:rFonts w:ascii="Verdana" w:hAnsi="Verdana" w:cs="Arial Narrow"/>
          <w:sz w:val="24"/>
          <w:szCs w:val="24"/>
        </w:rPr>
        <w:t>5</w:t>
      </w:r>
      <w:r w:rsidR="00E0442B" w:rsidRPr="00C101F6">
        <w:rPr>
          <w:rFonts w:ascii="Verdana" w:hAnsi="Verdana" w:cs="Arial Narrow"/>
          <w:sz w:val="24"/>
          <w:szCs w:val="24"/>
        </w:rPr>
        <w:t>-202</w:t>
      </w:r>
      <w:r w:rsidR="00C101F6" w:rsidRPr="00C101F6">
        <w:rPr>
          <w:rFonts w:ascii="Verdana" w:hAnsi="Verdana" w:cs="Arial Narrow"/>
          <w:sz w:val="24"/>
          <w:szCs w:val="24"/>
        </w:rPr>
        <w:t>6</w:t>
      </w:r>
      <w:r w:rsidRPr="00C101F6">
        <w:rPr>
          <w:rFonts w:ascii="Verdana" w:hAnsi="Verdana" w:cs="Arial Narrow"/>
          <w:color w:val="FF0000"/>
          <w:sz w:val="24"/>
          <w:szCs w:val="24"/>
        </w:rPr>
        <w:t xml:space="preserve"> </w:t>
      </w:r>
      <w:r w:rsidRPr="00C101F6">
        <w:rPr>
          <w:rFonts w:ascii="Verdana" w:hAnsi="Verdana" w:cs="Arial Narrow"/>
          <w:sz w:val="24"/>
          <w:szCs w:val="24"/>
        </w:rPr>
        <w:t>bowling season</w:t>
      </w:r>
      <w:r w:rsidR="008B5D2B" w:rsidRPr="00C101F6">
        <w:rPr>
          <w:rFonts w:ascii="Verdana" w:hAnsi="Verdana" w:cs="Arial Narrow"/>
          <w:sz w:val="24"/>
          <w:szCs w:val="24"/>
        </w:rPr>
        <w:t xml:space="preserve">. USBC Youth </w:t>
      </w:r>
      <w:r w:rsidR="00C101F6" w:rsidRPr="00C101F6">
        <w:rPr>
          <w:rFonts w:ascii="Verdana" w:hAnsi="Verdana" w:cs="Arial Narrow"/>
          <w:sz w:val="24"/>
          <w:szCs w:val="24"/>
        </w:rPr>
        <w:t>rules</w:t>
      </w:r>
      <w:r w:rsidR="008B5D2B" w:rsidRPr="00C101F6">
        <w:rPr>
          <w:rFonts w:ascii="Verdana" w:hAnsi="Verdana" w:cs="Arial Narrow"/>
          <w:sz w:val="24"/>
          <w:szCs w:val="24"/>
        </w:rPr>
        <w:t xml:space="preserve"> apply to and govern this tournament. </w:t>
      </w:r>
    </w:p>
    <w:p w14:paraId="5B74D2D2" w14:textId="703CE5AD" w:rsidR="00E64999" w:rsidRPr="00C101F6" w:rsidRDefault="00442F71" w:rsidP="00041D2A">
      <w:pPr>
        <w:numPr>
          <w:ilvl w:val="0"/>
          <w:numId w:val="12"/>
        </w:numPr>
        <w:tabs>
          <w:tab w:val="left" w:pos="-360"/>
        </w:tabs>
        <w:spacing w:line="276" w:lineRule="auto"/>
        <w:rPr>
          <w:rFonts w:ascii="Verdana" w:hAnsi="Verdana" w:cs="Arial Narrow"/>
          <w:b/>
          <w:bCs/>
          <w:sz w:val="24"/>
          <w:szCs w:val="24"/>
        </w:rPr>
      </w:pPr>
      <w:r w:rsidRPr="00442F71">
        <w:rPr>
          <w:rFonts w:ascii="Verdana" w:hAnsi="Verdana" w:cs="Arial Narrow"/>
          <w:sz w:val="24"/>
          <w:szCs w:val="24"/>
        </w:rPr>
        <w:t>All entrants will enter using their highest certified 2024-2025 average</w:t>
      </w:r>
      <w:r w:rsidR="008B5D2B" w:rsidRPr="00C101F6">
        <w:rPr>
          <w:rFonts w:ascii="Verdana" w:hAnsi="Verdana" w:cs="Arial Narrow"/>
          <w:sz w:val="24"/>
          <w:szCs w:val="24"/>
        </w:rPr>
        <w:t xml:space="preserve">. </w:t>
      </w:r>
      <w:r w:rsidR="00CA74E0" w:rsidRPr="00CA74E0">
        <w:rPr>
          <w:rFonts w:ascii="Verdana" w:hAnsi="Verdana" w:cs="Arial Narrow"/>
          <w:sz w:val="24"/>
          <w:szCs w:val="24"/>
        </w:rPr>
        <w:t>If any entrant is a current USBC member and has no 2024-2025 averages, he/she will use the highest current league average as of</w:t>
      </w:r>
      <w:r w:rsidR="00CA74E0">
        <w:rPr>
          <w:rFonts w:ascii="Verdana" w:hAnsi="Verdana" w:cs="Arial Narrow"/>
          <w:sz w:val="24"/>
          <w:szCs w:val="24"/>
        </w:rPr>
        <w:t xml:space="preserve"> December 31, 2025. Average verification will be completed by the tournament manager.</w:t>
      </w:r>
    </w:p>
    <w:p w14:paraId="4D7E889A" w14:textId="57BC90D6" w:rsidR="00E64999" w:rsidRPr="00C101F6" w:rsidRDefault="008B3B29" w:rsidP="00041D2A">
      <w:pPr>
        <w:numPr>
          <w:ilvl w:val="0"/>
          <w:numId w:val="12"/>
        </w:numPr>
        <w:tabs>
          <w:tab w:val="left" w:pos="-360"/>
        </w:tabs>
        <w:spacing w:line="276" w:lineRule="auto"/>
        <w:rPr>
          <w:rFonts w:ascii="Verdana" w:hAnsi="Verdana" w:cs="Arial Narrow"/>
          <w:sz w:val="24"/>
          <w:szCs w:val="24"/>
        </w:rPr>
      </w:pPr>
      <w:r w:rsidRPr="00C101F6">
        <w:rPr>
          <w:rFonts w:ascii="Verdana" w:hAnsi="Verdana" w:cs="Arial"/>
          <w:sz w:val="24"/>
          <w:szCs w:val="24"/>
        </w:rPr>
        <w:t xml:space="preserve">The acceptance of an entry by tournament management constitutes an agreement by the captain on behalf of the team to abide by all rules of USBC and the tournament. </w:t>
      </w:r>
      <w:r w:rsidRPr="00C101F6">
        <w:rPr>
          <w:rFonts w:ascii="Verdana" w:hAnsi="Verdana" w:cs="Arial"/>
          <w:i/>
          <w:iCs/>
          <w:sz w:val="24"/>
          <w:szCs w:val="24"/>
        </w:rPr>
        <w:t>See USBC Rule 304.</w:t>
      </w:r>
    </w:p>
    <w:p w14:paraId="3F9129E4" w14:textId="3B0F5224" w:rsidR="00AD598C" w:rsidRPr="00030CD8" w:rsidRDefault="001B4AA8" w:rsidP="00041D2A">
      <w:pPr>
        <w:numPr>
          <w:ilvl w:val="0"/>
          <w:numId w:val="12"/>
        </w:numPr>
        <w:tabs>
          <w:tab w:val="left" w:pos="-360"/>
        </w:tabs>
        <w:spacing w:line="276" w:lineRule="auto"/>
        <w:rPr>
          <w:rFonts w:ascii="Verdana" w:hAnsi="Verdana" w:cs="Arial Narrow"/>
          <w:sz w:val="24"/>
          <w:szCs w:val="24"/>
        </w:rPr>
      </w:pPr>
      <w:r w:rsidRPr="00030CD8">
        <w:rPr>
          <w:rFonts w:ascii="Verdana" w:hAnsi="Verdana" w:cs="Arial Narrow"/>
          <w:sz w:val="24"/>
          <w:szCs w:val="24"/>
        </w:rPr>
        <w:t>Entry fees</w:t>
      </w:r>
      <w:r w:rsidR="00121044" w:rsidRPr="00030CD8">
        <w:rPr>
          <w:rFonts w:ascii="Verdana" w:hAnsi="Verdana" w:cs="Arial Narrow"/>
          <w:sz w:val="24"/>
          <w:szCs w:val="24"/>
        </w:rPr>
        <w:t xml:space="preserve"> shall be $</w:t>
      </w:r>
      <w:r w:rsidR="00D33757" w:rsidRPr="00030CD8">
        <w:rPr>
          <w:rFonts w:ascii="Verdana" w:hAnsi="Verdana" w:cs="Arial Narrow"/>
          <w:sz w:val="24"/>
          <w:szCs w:val="24"/>
        </w:rPr>
        <w:t>30</w:t>
      </w:r>
      <w:r w:rsidR="00121044" w:rsidRPr="00030CD8">
        <w:rPr>
          <w:rFonts w:ascii="Verdana" w:hAnsi="Verdana" w:cs="Arial Narrow"/>
          <w:sz w:val="24"/>
          <w:szCs w:val="24"/>
        </w:rPr>
        <w:t>.00 per person per event. ($1</w:t>
      </w:r>
      <w:r w:rsidR="00D33757" w:rsidRPr="00030CD8">
        <w:rPr>
          <w:rFonts w:ascii="Verdana" w:hAnsi="Verdana" w:cs="Arial Narrow"/>
          <w:sz w:val="24"/>
          <w:szCs w:val="24"/>
        </w:rPr>
        <w:t>5</w:t>
      </w:r>
      <w:r w:rsidR="00121044" w:rsidRPr="00030CD8">
        <w:rPr>
          <w:rFonts w:ascii="Verdana" w:hAnsi="Verdana" w:cs="Arial Narrow"/>
          <w:sz w:val="24"/>
          <w:szCs w:val="24"/>
        </w:rPr>
        <w:t>.</w:t>
      </w:r>
      <w:r w:rsidR="00D33757" w:rsidRPr="00030CD8">
        <w:rPr>
          <w:rFonts w:ascii="Verdana" w:hAnsi="Verdana" w:cs="Arial Narrow"/>
          <w:sz w:val="24"/>
          <w:szCs w:val="24"/>
        </w:rPr>
        <w:t>75</w:t>
      </w:r>
      <w:r w:rsidR="00121044" w:rsidRPr="00030CD8">
        <w:rPr>
          <w:rFonts w:ascii="Verdana" w:hAnsi="Verdana" w:cs="Arial Narrow"/>
          <w:sz w:val="24"/>
          <w:szCs w:val="24"/>
        </w:rPr>
        <w:t xml:space="preserve"> for lineage, $</w:t>
      </w:r>
      <w:r w:rsidR="00673EE6" w:rsidRPr="00030CD8">
        <w:rPr>
          <w:rFonts w:ascii="Verdana" w:hAnsi="Verdana" w:cs="Arial Narrow"/>
          <w:sz w:val="24"/>
          <w:szCs w:val="24"/>
        </w:rPr>
        <w:t>8</w:t>
      </w:r>
      <w:r w:rsidR="00121044" w:rsidRPr="00030CD8">
        <w:rPr>
          <w:rFonts w:ascii="Verdana" w:hAnsi="Verdana" w:cs="Arial Narrow"/>
          <w:sz w:val="24"/>
          <w:szCs w:val="24"/>
        </w:rPr>
        <w:t>.00 for prize fund, $</w:t>
      </w:r>
      <w:r w:rsidR="00673EE6" w:rsidRPr="00030CD8">
        <w:rPr>
          <w:rFonts w:ascii="Verdana" w:hAnsi="Verdana" w:cs="Arial Narrow"/>
          <w:sz w:val="24"/>
          <w:szCs w:val="24"/>
        </w:rPr>
        <w:t>4</w:t>
      </w:r>
      <w:r w:rsidR="00121044" w:rsidRPr="00030CD8">
        <w:rPr>
          <w:rFonts w:ascii="Verdana" w:hAnsi="Verdana" w:cs="Arial Narrow"/>
          <w:sz w:val="24"/>
          <w:szCs w:val="24"/>
        </w:rPr>
        <w:t>.</w:t>
      </w:r>
      <w:r w:rsidR="00673EE6" w:rsidRPr="00030CD8">
        <w:rPr>
          <w:rFonts w:ascii="Verdana" w:hAnsi="Verdana" w:cs="Arial Narrow"/>
          <w:sz w:val="24"/>
          <w:szCs w:val="24"/>
        </w:rPr>
        <w:t>25</w:t>
      </w:r>
      <w:r w:rsidR="00121044" w:rsidRPr="00030CD8">
        <w:rPr>
          <w:rFonts w:ascii="Verdana" w:hAnsi="Verdana" w:cs="Arial Narrow"/>
          <w:sz w:val="24"/>
          <w:szCs w:val="24"/>
        </w:rPr>
        <w:t xml:space="preserve"> for Scholarship and $2.00 for expenses). Trophies shall be awarded for </w:t>
      </w:r>
      <w:r w:rsidR="00B303E3">
        <w:rPr>
          <w:rFonts w:ascii="Verdana" w:hAnsi="Verdana" w:cs="Arial Narrow"/>
          <w:sz w:val="24"/>
          <w:szCs w:val="24"/>
        </w:rPr>
        <w:t>first</w:t>
      </w:r>
      <w:r w:rsidR="00121044" w:rsidRPr="00030CD8">
        <w:rPr>
          <w:rFonts w:ascii="Verdana" w:hAnsi="Verdana" w:cs="Arial Narrow"/>
          <w:sz w:val="24"/>
          <w:szCs w:val="24"/>
        </w:rPr>
        <w:t xml:space="preserve"> </w:t>
      </w:r>
      <w:r w:rsidR="00B303E3">
        <w:rPr>
          <w:rFonts w:ascii="Verdana" w:hAnsi="Verdana" w:cs="Arial Narrow"/>
          <w:sz w:val="24"/>
          <w:szCs w:val="24"/>
        </w:rPr>
        <w:t>p</w:t>
      </w:r>
      <w:r w:rsidR="00121044" w:rsidRPr="00030CD8">
        <w:rPr>
          <w:rFonts w:ascii="Verdana" w:hAnsi="Verdana" w:cs="Arial Narrow"/>
          <w:sz w:val="24"/>
          <w:szCs w:val="24"/>
        </w:rPr>
        <w:t>lace in each division for each event. Additional trophies shall be awarded on a one (1) in four (4) ration or major portion thereof. Duplicate trophies will be awarded in the event of a tie.</w:t>
      </w:r>
    </w:p>
    <w:p w14:paraId="203C605E" w14:textId="6849646E" w:rsidR="00121044" w:rsidRPr="00C101F6" w:rsidRDefault="00121044" w:rsidP="00041D2A">
      <w:pPr>
        <w:numPr>
          <w:ilvl w:val="0"/>
          <w:numId w:val="12"/>
        </w:numPr>
        <w:tabs>
          <w:tab w:val="left" w:pos="-360"/>
        </w:tabs>
        <w:spacing w:line="276" w:lineRule="auto"/>
        <w:rPr>
          <w:rFonts w:ascii="Verdana" w:hAnsi="Verdana" w:cs="Arial Narrow"/>
          <w:b/>
          <w:bCs/>
          <w:caps/>
          <w:sz w:val="24"/>
          <w:szCs w:val="24"/>
          <w:u w:val="single"/>
        </w:rPr>
      </w:pPr>
      <w:r w:rsidRPr="00C101F6">
        <w:rPr>
          <w:rFonts w:ascii="Verdana" w:hAnsi="Verdana" w:cs="Arial Narrow"/>
          <w:sz w:val="24"/>
          <w:szCs w:val="24"/>
        </w:rPr>
        <w:t>Divisions</w:t>
      </w:r>
      <w:r w:rsidR="00B303E3">
        <w:rPr>
          <w:rFonts w:ascii="Verdana" w:hAnsi="Verdana" w:cs="Arial Narrow"/>
          <w:sz w:val="24"/>
          <w:szCs w:val="24"/>
        </w:rPr>
        <w:t xml:space="preserve"> </w:t>
      </w:r>
      <w:r w:rsidRPr="00C101F6">
        <w:rPr>
          <w:rFonts w:ascii="Verdana" w:hAnsi="Verdana" w:cs="Arial Narrow"/>
          <w:sz w:val="24"/>
          <w:szCs w:val="24"/>
        </w:rPr>
        <w:t>will be based on age as of August 1</w:t>
      </w:r>
      <w:r w:rsidR="007F5CC4">
        <w:rPr>
          <w:rFonts w:ascii="Verdana" w:hAnsi="Verdana" w:cs="Arial Narrow"/>
          <w:sz w:val="24"/>
          <w:szCs w:val="24"/>
        </w:rPr>
        <w:t>.</w:t>
      </w:r>
    </w:p>
    <w:p w14:paraId="4749A73A" w14:textId="75775CC5" w:rsidR="00823418" w:rsidRPr="00C101F6" w:rsidRDefault="000C675F" w:rsidP="00041D2A">
      <w:pPr>
        <w:tabs>
          <w:tab w:val="left" w:pos="-360"/>
        </w:tabs>
        <w:spacing w:line="276" w:lineRule="auto"/>
        <w:ind w:left="1080"/>
        <w:rPr>
          <w:rFonts w:ascii="Verdana" w:hAnsi="Verdana" w:cs="Arial Narrow"/>
          <w:b/>
          <w:bCs/>
          <w:caps/>
          <w:sz w:val="24"/>
          <w:szCs w:val="24"/>
          <w:u w:val="single"/>
        </w:rPr>
      </w:pPr>
      <w:r w:rsidRPr="00C101F6">
        <w:rPr>
          <w:rFonts w:ascii="Verdana" w:hAnsi="Verdana" w:cs="Arial Narrow"/>
          <w:b/>
          <w:bCs/>
          <w:caps/>
          <w:sz w:val="24"/>
          <w:szCs w:val="24"/>
          <w:u w:val="single"/>
        </w:rPr>
        <w:t>Division A-1</w:t>
      </w:r>
      <w:r w:rsidR="00EC3945" w:rsidRPr="00C101F6">
        <w:rPr>
          <w:rFonts w:ascii="Verdana" w:hAnsi="Verdana" w:cs="Arial Narrow"/>
          <w:b/>
          <w:bCs/>
          <w:caps/>
          <w:sz w:val="24"/>
          <w:szCs w:val="24"/>
          <w:u w:val="single"/>
        </w:rPr>
        <w:t>3</w:t>
      </w:r>
      <w:r w:rsidR="00823418" w:rsidRPr="00C101F6">
        <w:rPr>
          <w:rFonts w:ascii="Verdana" w:hAnsi="Verdana" w:cs="Arial Narrow"/>
          <w:b/>
          <w:bCs/>
          <w:caps/>
          <w:sz w:val="24"/>
          <w:szCs w:val="24"/>
          <w:u w:val="single"/>
        </w:rPr>
        <w:t xml:space="preserve"> and </w:t>
      </w:r>
      <w:r w:rsidR="00EC3945" w:rsidRPr="00C101F6">
        <w:rPr>
          <w:rFonts w:ascii="Verdana" w:hAnsi="Verdana" w:cs="Arial Narrow"/>
          <w:b/>
          <w:bCs/>
          <w:caps/>
          <w:sz w:val="24"/>
          <w:szCs w:val="24"/>
          <w:u w:val="single"/>
        </w:rPr>
        <w:t>over</w:t>
      </w:r>
    </w:p>
    <w:p w14:paraId="16789F00" w14:textId="56D0995E" w:rsidR="00823418" w:rsidRPr="00C101F6" w:rsidRDefault="000C675F" w:rsidP="00041D2A">
      <w:pPr>
        <w:tabs>
          <w:tab w:val="left" w:pos="-360"/>
        </w:tabs>
        <w:spacing w:line="276" w:lineRule="auto"/>
        <w:ind w:left="1080"/>
        <w:rPr>
          <w:rFonts w:ascii="Verdana" w:hAnsi="Verdana" w:cs="Arial Narrow"/>
          <w:b/>
          <w:bCs/>
          <w:caps/>
          <w:sz w:val="24"/>
          <w:szCs w:val="24"/>
          <w:u w:val="single"/>
        </w:rPr>
      </w:pPr>
      <w:r w:rsidRPr="00C101F6">
        <w:rPr>
          <w:rFonts w:ascii="Verdana" w:hAnsi="Verdana" w:cs="Arial Narrow"/>
          <w:b/>
          <w:bCs/>
          <w:caps/>
          <w:sz w:val="24"/>
          <w:szCs w:val="24"/>
          <w:u w:val="single"/>
        </w:rPr>
        <w:t>Division B-1</w:t>
      </w:r>
      <w:r w:rsidR="00EC3945" w:rsidRPr="00C101F6">
        <w:rPr>
          <w:rFonts w:ascii="Verdana" w:hAnsi="Verdana" w:cs="Arial Narrow"/>
          <w:b/>
          <w:bCs/>
          <w:caps/>
          <w:sz w:val="24"/>
          <w:szCs w:val="24"/>
          <w:u w:val="single"/>
        </w:rPr>
        <w:t>2</w:t>
      </w:r>
      <w:r w:rsidR="00823418" w:rsidRPr="00C101F6">
        <w:rPr>
          <w:rFonts w:ascii="Verdana" w:hAnsi="Verdana" w:cs="Arial Narrow"/>
          <w:b/>
          <w:bCs/>
          <w:caps/>
          <w:sz w:val="24"/>
          <w:szCs w:val="24"/>
          <w:u w:val="single"/>
        </w:rPr>
        <w:t xml:space="preserve"> and </w:t>
      </w:r>
      <w:r w:rsidR="00EC3945" w:rsidRPr="00C101F6">
        <w:rPr>
          <w:rFonts w:ascii="Verdana" w:hAnsi="Verdana" w:cs="Arial Narrow"/>
          <w:b/>
          <w:bCs/>
          <w:caps/>
          <w:sz w:val="24"/>
          <w:szCs w:val="24"/>
          <w:u w:val="single"/>
        </w:rPr>
        <w:t>under</w:t>
      </w:r>
    </w:p>
    <w:p w14:paraId="18C3AD56" w14:textId="58DBD1D8" w:rsidR="00C101F6" w:rsidRPr="00C101F6" w:rsidRDefault="00E64999" w:rsidP="00041D2A">
      <w:pPr>
        <w:tabs>
          <w:tab w:val="left" w:pos="-360"/>
        </w:tabs>
        <w:spacing w:line="276" w:lineRule="auto"/>
        <w:ind w:left="1080"/>
        <w:rPr>
          <w:rFonts w:ascii="Verdana" w:hAnsi="Verdana" w:cs="Arial Narrow"/>
          <w:sz w:val="24"/>
          <w:szCs w:val="24"/>
        </w:rPr>
      </w:pPr>
      <w:r w:rsidRPr="00C101F6">
        <w:rPr>
          <w:rFonts w:ascii="Verdana" w:hAnsi="Verdana" w:cs="Arial Narrow"/>
          <w:sz w:val="24"/>
          <w:szCs w:val="24"/>
        </w:rPr>
        <w:t>Handicap shall be</w:t>
      </w:r>
      <w:r w:rsidR="00FA654D" w:rsidRPr="00C101F6">
        <w:rPr>
          <w:rFonts w:ascii="Verdana" w:hAnsi="Verdana" w:cs="Arial Narrow"/>
          <w:sz w:val="24"/>
          <w:szCs w:val="24"/>
        </w:rPr>
        <w:t xml:space="preserve"> 90% from 2</w:t>
      </w:r>
      <w:r w:rsidR="00F55031" w:rsidRPr="00C101F6">
        <w:rPr>
          <w:rFonts w:ascii="Verdana" w:hAnsi="Verdana" w:cs="Arial Narrow"/>
          <w:sz w:val="24"/>
          <w:szCs w:val="24"/>
        </w:rPr>
        <w:t>0</w:t>
      </w:r>
      <w:r w:rsidR="00FA654D" w:rsidRPr="00C101F6">
        <w:rPr>
          <w:rFonts w:ascii="Verdana" w:hAnsi="Verdana" w:cs="Arial Narrow"/>
          <w:sz w:val="24"/>
          <w:szCs w:val="24"/>
        </w:rPr>
        <w:t>0 in Singles and</w:t>
      </w:r>
      <w:r w:rsidR="008B3B29" w:rsidRPr="00C101F6">
        <w:rPr>
          <w:rFonts w:ascii="Verdana" w:hAnsi="Verdana" w:cs="Arial Narrow"/>
          <w:sz w:val="24"/>
          <w:szCs w:val="24"/>
        </w:rPr>
        <w:t xml:space="preserve"> </w:t>
      </w:r>
      <w:r w:rsidR="00C101F6">
        <w:rPr>
          <w:rFonts w:ascii="Verdana" w:hAnsi="Verdana" w:cs="Arial Narrow"/>
          <w:sz w:val="24"/>
          <w:szCs w:val="24"/>
        </w:rPr>
        <w:t>6</w:t>
      </w:r>
      <w:r w:rsidR="008B3B29" w:rsidRPr="00C101F6">
        <w:rPr>
          <w:rFonts w:ascii="Verdana" w:hAnsi="Verdana" w:cs="Arial Narrow"/>
          <w:sz w:val="24"/>
          <w:szCs w:val="24"/>
        </w:rPr>
        <w:t>0</w:t>
      </w:r>
      <w:r w:rsidR="007455D6" w:rsidRPr="00C101F6">
        <w:rPr>
          <w:rFonts w:ascii="Verdana" w:hAnsi="Verdana" w:cs="Arial Narrow"/>
          <w:sz w:val="24"/>
          <w:szCs w:val="24"/>
        </w:rPr>
        <w:t xml:space="preserve">0 </w:t>
      </w:r>
      <w:r w:rsidR="008B3B29" w:rsidRPr="00C101F6">
        <w:rPr>
          <w:rFonts w:ascii="Verdana" w:hAnsi="Verdana" w:cs="Arial Narrow"/>
          <w:sz w:val="24"/>
          <w:szCs w:val="24"/>
        </w:rPr>
        <w:t xml:space="preserve">in </w:t>
      </w:r>
      <w:proofErr w:type="gramStart"/>
      <w:r w:rsidR="00C101F6">
        <w:rPr>
          <w:rFonts w:ascii="Verdana" w:hAnsi="Verdana" w:cs="Arial Narrow"/>
          <w:sz w:val="24"/>
          <w:szCs w:val="24"/>
        </w:rPr>
        <w:t>Trios</w:t>
      </w:r>
      <w:proofErr w:type="gramEnd"/>
      <w:r w:rsidR="008B3B29" w:rsidRPr="00C101F6">
        <w:rPr>
          <w:rFonts w:ascii="Verdana" w:hAnsi="Verdana" w:cs="Arial Narrow"/>
          <w:sz w:val="24"/>
          <w:szCs w:val="24"/>
        </w:rPr>
        <w:t xml:space="preserve"> event. </w:t>
      </w:r>
    </w:p>
    <w:p w14:paraId="3CAAE422" w14:textId="562DB525" w:rsidR="00D42337" w:rsidRPr="00C101F6" w:rsidRDefault="00041D2A" w:rsidP="00041D2A">
      <w:pPr>
        <w:numPr>
          <w:ilvl w:val="0"/>
          <w:numId w:val="12"/>
        </w:numPr>
        <w:tabs>
          <w:tab w:val="left" w:pos="-360"/>
        </w:tabs>
        <w:spacing w:line="276" w:lineRule="auto"/>
        <w:rPr>
          <w:rFonts w:ascii="Verdana" w:hAnsi="Verdana" w:cs="Arial Narrow"/>
          <w:b/>
          <w:bCs/>
          <w:caps/>
          <w:sz w:val="24"/>
          <w:szCs w:val="24"/>
          <w:u w:val="single"/>
        </w:rPr>
      </w:pPr>
      <w:r>
        <w:rPr>
          <w:rFonts w:ascii="Verdana" w:hAnsi="Verdana" w:cs="Arial Narrow"/>
          <w:sz w:val="24"/>
          <w:szCs w:val="24"/>
        </w:rPr>
        <w:t xml:space="preserve">Participation in both trios and singles will automatically enter </w:t>
      </w:r>
      <w:proofErr w:type="gramStart"/>
      <w:r>
        <w:rPr>
          <w:rFonts w:ascii="Verdana" w:hAnsi="Verdana" w:cs="Arial Narrow"/>
          <w:sz w:val="24"/>
          <w:szCs w:val="24"/>
        </w:rPr>
        <w:t>bowler</w:t>
      </w:r>
      <w:proofErr w:type="gramEnd"/>
      <w:r>
        <w:rPr>
          <w:rFonts w:ascii="Verdana" w:hAnsi="Verdana" w:cs="Arial Narrow"/>
          <w:sz w:val="24"/>
          <w:szCs w:val="24"/>
        </w:rPr>
        <w:t xml:space="preserve"> into all events. </w:t>
      </w:r>
      <w:r w:rsidR="00823418" w:rsidRPr="00C101F6">
        <w:rPr>
          <w:rFonts w:ascii="Verdana" w:hAnsi="Verdana" w:cs="Arial Narrow"/>
          <w:sz w:val="24"/>
          <w:szCs w:val="24"/>
        </w:rPr>
        <w:t xml:space="preserve">Highest six (6) game series in each division will be awarded a scholarship. </w:t>
      </w:r>
      <w:r w:rsidR="00823418" w:rsidRPr="00C101F6">
        <w:rPr>
          <w:rFonts w:ascii="Verdana" w:hAnsi="Verdana" w:cs="Arial Narrow"/>
          <w:b/>
          <w:sz w:val="24"/>
          <w:szCs w:val="24"/>
        </w:rPr>
        <w:t xml:space="preserve">Your first </w:t>
      </w:r>
      <w:r>
        <w:rPr>
          <w:rFonts w:ascii="Verdana" w:hAnsi="Verdana" w:cs="Arial Narrow"/>
          <w:b/>
          <w:sz w:val="24"/>
          <w:szCs w:val="24"/>
        </w:rPr>
        <w:t>trios</w:t>
      </w:r>
      <w:r w:rsidR="00823418" w:rsidRPr="00C101F6">
        <w:rPr>
          <w:rFonts w:ascii="Verdana" w:hAnsi="Verdana" w:cs="Arial Narrow"/>
          <w:b/>
          <w:sz w:val="24"/>
          <w:szCs w:val="24"/>
        </w:rPr>
        <w:t xml:space="preserve"> and singles events count toward </w:t>
      </w:r>
      <w:proofErr w:type="gramStart"/>
      <w:r w:rsidR="00823418" w:rsidRPr="00C101F6">
        <w:rPr>
          <w:rFonts w:ascii="Verdana" w:hAnsi="Verdana" w:cs="Arial Narrow"/>
          <w:b/>
          <w:sz w:val="24"/>
          <w:szCs w:val="24"/>
        </w:rPr>
        <w:t>your all</w:t>
      </w:r>
      <w:proofErr w:type="gramEnd"/>
      <w:r w:rsidR="00823418" w:rsidRPr="00C101F6">
        <w:rPr>
          <w:rFonts w:ascii="Verdana" w:hAnsi="Verdana" w:cs="Arial Narrow"/>
          <w:b/>
          <w:sz w:val="24"/>
          <w:szCs w:val="24"/>
        </w:rPr>
        <w:t xml:space="preserve"> events.</w:t>
      </w:r>
    </w:p>
    <w:p w14:paraId="7FE6FB6C" w14:textId="4B778338" w:rsidR="00823418" w:rsidRPr="00C101F6" w:rsidRDefault="00CA2B0E" w:rsidP="00041D2A">
      <w:pPr>
        <w:numPr>
          <w:ilvl w:val="0"/>
          <w:numId w:val="12"/>
        </w:numPr>
        <w:tabs>
          <w:tab w:val="left" w:pos="-360"/>
        </w:tabs>
        <w:spacing w:line="276" w:lineRule="auto"/>
        <w:rPr>
          <w:rFonts w:ascii="Verdana" w:hAnsi="Verdana" w:cs="Arial Narrow"/>
          <w:b/>
          <w:bCs/>
          <w:caps/>
          <w:sz w:val="24"/>
          <w:szCs w:val="24"/>
          <w:u w:val="single"/>
        </w:rPr>
      </w:pPr>
      <w:r w:rsidRPr="00C101F6">
        <w:rPr>
          <w:rFonts w:ascii="Verdana" w:hAnsi="Verdana" w:cs="Arial Narrow"/>
          <w:sz w:val="24"/>
          <w:szCs w:val="24"/>
        </w:rPr>
        <w:t xml:space="preserve">Bowlers may bowl unlimited times in </w:t>
      </w:r>
      <w:r w:rsidR="00041D2A">
        <w:rPr>
          <w:rFonts w:ascii="Verdana" w:hAnsi="Verdana" w:cs="Arial Narrow"/>
          <w:sz w:val="24"/>
          <w:szCs w:val="24"/>
        </w:rPr>
        <w:t xml:space="preserve">Trios </w:t>
      </w:r>
      <w:r w:rsidR="00F55031" w:rsidRPr="00C101F6">
        <w:rPr>
          <w:rFonts w:ascii="Verdana" w:hAnsi="Verdana" w:cs="Arial Narrow"/>
          <w:sz w:val="24"/>
          <w:szCs w:val="24"/>
        </w:rPr>
        <w:t xml:space="preserve">and Singles. </w:t>
      </w:r>
      <w:r w:rsidR="00041D2A">
        <w:rPr>
          <w:rFonts w:ascii="Verdana" w:hAnsi="Verdana" w:cs="Arial Narrow"/>
          <w:sz w:val="24"/>
          <w:szCs w:val="24"/>
        </w:rPr>
        <w:t>Trios</w:t>
      </w:r>
      <w:r w:rsidRPr="00C101F6">
        <w:rPr>
          <w:rFonts w:ascii="Verdana" w:hAnsi="Verdana" w:cs="Arial Narrow"/>
          <w:sz w:val="24"/>
          <w:szCs w:val="24"/>
        </w:rPr>
        <w:t xml:space="preserve"> mus</w:t>
      </w:r>
      <w:r w:rsidR="00C575A1" w:rsidRPr="00C101F6">
        <w:rPr>
          <w:rFonts w:ascii="Verdana" w:hAnsi="Verdana" w:cs="Arial Narrow"/>
          <w:sz w:val="24"/>
          <w:szCs w:val="24"/>
        </w:rPr>
        <w:t>t change one player</w:t>
      </w:r>
      <w:r w:rsidR="00041D2A">
        <w:rPr>
          <w:rFonts w:ascii="Verdana" w:hAnsi="Verdana" w:cs="Arial Narrow"/>
          <w:sz w:val="24"/>
          <w:szCs w:val="24"/>
        </w:rPr>
        <w:t>.</w:t>
      </w:r>
      <w:r w:rsidRPr="00C101F6">
        <w:rPr>
          <w:rFonts w:ascii="Verdana" w:hAnsi="Verdana" w:cs="Arial Narrow"/>
          <w:sz w:val="24"/>
          <w:szCs w:val="24"/>
        </w:rPr>
        <w:t xml:space="preserve"> </w:t>
      </w:r>
    </w:p>
    <w:p w14:paraId="782F652F" w14:textId="77777777" w:rsidR="00C101F6" w:rsidRDefault="00E64999" w:rsidP="00041D2A">
      <w:pPr>
        <w:numPr>
          <w:ilvl w:val="0"/>
          <w:numId w:val="12"/>
        </w:numPr>
        <w:tabs>
          <w:tab w:val="left" w:pos="-360"/>
        </w:tabs>
        <w:spacing w:line="276" w:lineRule="auto"/>
        <w:rPr>
          <w:rFonts w:ascii="Verdana" w:hAnsi="Verdana"/>
          <w:sz w:val="24"/>
          <w:szCs w:val="24"/>
        </w:rPr>
      </w:pPr>
      <w:r w:rsidRPr="00C101F6">
        <w:rPr>
          <w:rFonts w:ascii="Verdana" w:hAnsi="Verdana" w:cs="Arial Narrow"/>
          <w:sz w:val="24"/>
          <w:szCs w:val="24"/>
        </w:rPr>
        <w:t>Substitutes</w:t>
      </w:r>
      <w:r w:rsidR="00AD598C" w:rsidRPr="00C101F6">
        <w:rPr>
          <w:rFonts w:ascii="Verdana" w:hAnsi="Verdana" w:cs="Arial Narrow"/>
          <w:sz w:val="24"/>
          <w:szCs w:val="24"/>
        </w:rPr>
        <w:t xml:space="preserve"> are allowed and</w:t>
      </w:r>
      <w:r w:rsidRPr="00C101F6">
        <w:rPr>
          <w:rFonts w:ascii="Verdana" w:hAnsi="Verdana" w:cs="Arial Narrow"/>
          <w:sz w:val="24"/>
          <w:szCs w:val="24"/>
        </w:rPr>
        <w:t xml:space="preserve"> must bowl i</w:t>
      </w:r>
      <w:r w:rsidR="008B3B29" w:rsidRPr="00C101F6">
        <w:rPr>
          <w:rFonts w:ascii="Verdana" w:hAnsi="Verdana" w:cs="Arial Narrow"/>
          <w:sz w:val="24"/>
          <w:szCs w:val="24"/>
        </w:rPr>
        <w:t xml:space="preserve">n the same line-up position as the </w:t>
      </w:r>
      <w:r w:rsidR="003900B2" w:rsidRPr="00C101F6">
        <w:rPr>
          <w:rFonts w:ascii="Verdana" w:hAnsi="Verdana" w:cs="Arial Narrow"/>
          <w:sz w:val="24"/>
          <w:szCs w:val="24"/>
        </w:rPr>
        <w:t>original bowler</w:t>
      </w:r>
      <w:r w:rsidR="008B3B29" w:rsidRPr="00C101F6">
        <w:rPr>
          <w:rFonts w:ascii="Verdana" w:hAnsi="Verdana" w:cs="Arial Narrow"/>
          <w:sz w:val="24"/>
          <w:szCs w:val="24"/>
        </w:rPr>
        <w:t xml:space="preserve">. </w:t>
      </w:r>
    </w:p>
    <w:p w14:paraId="75B73869" w14:textId="77777777" w:rsidR="00C101F6" w:rsidRDefault="00823418" w:rsidP="00041D2A">
      <w:pPr>
        <w:numPr>
          <w:ilvl w:val="0"/>
          <w:numId w:val="12"/>
        </w:numPr>
        <w:tabs>
          <w:tab w:val="left" w:pos="-360"/>
        </w:tabs>
        <w:spacing w:line="276" w:lineRule="auto"/>
        <w:rPr>
          <w:rFonts w:ascii="Verdana" w:hAnsi="Verdana"/>
          <w:sz w:val="24"/>
          <w:szCs w:val="24"/>
        </w:rPr>
      </w:pPr>
      <w:r w:rsidRPr="00C101F6">
        <w:rPr>
          <w:rFonts w:ascii="Verdana" w:hAnsi="Verdana"/>
          <w:sz w:val="24"/>
          <w:szCs w:val="24"/>
        </w:rPr>
        <w:t>Coaching will not be allowed in the settee area.</w:t>
      </w:r>
    </w:p>
    <w:p w14:paraId="64C2B997" w14:textId="434221E2" w:rsidR="00C101F6" w:rsidRDefault="00823418" w:rsidP="00041D2A">
      <w:pPr>
        <w:numPr>
          <w:ilvl w:val="0"/>
          <w:numId w:val="12"/>
        </w:numPr>
        <w:tabs>
          <w:tab w:val="left" w:pos="-360"/>
        </w:tabs>
        <w:spacing w:line="276" w:lineRule="auto"/>
        <w:rPr>
          <w:rFonts w:ascii="Verdana" w:hAnsi="Verdana"/>
          <w:sz w:val="24"/>
          <w:szCs w:val="24"/>
        </w:rPr>
      </w:pPr>
      <w:r w:rsidRPr="00C101F6">
        <w:rPr>
          <w:rFonts w:ascii="Verdana" w:hAnsi="Verdana"/>
          <w:b/>
          <w:bCs/>
          <w:sz w:val="24"/>
          <w:szCs w:val="24"/>
        </w:rPr>
        <w:t xml:space="preserve">Dress code will be enforced! </w:t>
      </w:r>
      <w:r w:rsidRPr="00C101F6">
        <w:rPr>
          <w:rFonts w:ascii="Verdana" w:hAnsi="Verdana"/>
          <w:sz w:val="24"/>
          <w:szCs w:val="24"/>
        </w:rPr>
        <w:t>Bowlers must check in wearing appropriate bowling attire and continue with that bowling attire without alteration throughout their event. USBC jersey, collared shirt or bowling center provided shirt will be accepted. Pants/slacks, skorts, walking/Bermuda shorts and Capri pants are allowed provided they are not less than 4 inches</w:t>
      </w:r>
      <w:r w:rsidR="0076041F" w:rsidRPr="00C101F6">
        <w:rPr>
          <w:rFonts w:ascii="Verdana" w:hAnsi="Verdana"/>
          <w:sz w:val="24"/>
          <w:szCs w:val="24"/>
        </w:rPr>
        <w:t xml:space="preserve"> above</w:t>
      </w:r>
      <w:r w:rsidRPr="00C101F6">
        <w:rPr>
          <w:rFonts w:ascii="Verdana" w:hAnsi="Verdana"/>
          <w:sz w:val="24"/>
          <w:szCs w:val="24"/>
        </w:rPr>
        <w:t xml:space="preserve"> the knee. </w:t>
      </w:r>
      <w:r w:rsidR="00BE740C" w:rsidRPr="00C101F6">
        <w:rPr>
          <w:rFonts w:ascii="Verdana" w:hAnsi="Verdana"/>
          <w:sz w:val="24"/>
          <w:szCs w:val="24"/>
        </w:rPr>
        <w:t>Denim material of any color will be allowed provided they have no holes. No hats unless medically necessary.</w:t>
      </w:r>
    </w:p>
    <w:p w14:paraId="635DD1FF" w14:textId="22E27582" w:rsidR="00BE740C" w:rsidRPr="00C101F6" w:rsidRDefault="00BE740C" w:rsidP="00041D2A">
      <w:pPr>
        <w:numPr>
          <w:ilvl w:val="0"/>
          <w:numId w:val="12"/>
        </w:numPr>
        <w:tabs>
          <w:tab w:val="left" w:pos="-360"/>
        </w:tabs>
        <w:spacing w:line="276" w:lineRule="auto"/>
        <w:rPr>
          <w:rFonts w:ascii="Verdana" w:hAnsi="Verdana"/>
          <w:sz w:val="24"/>
          <w:szCs w:val="24"/>
        </w:rPr>
      </w:pPr>
      <w:r w:rsidRPr="00C101F6">
        <w:rPr>
          <w:rFonts w:ascii="Verdana" w:hAnsi="Verdana"/>
          <w:sz w:val="24"/>
          <w:szCs w:val="24"/>
        </w:rPr>
        <w:t>No cellphones or any other electronic devices. Headphones may be worn in the settee area only.</w:t>
      </w:r>
    </w:p>
    <w:sectPr w:rsidR="00BE740C" w:rsidRPr="00C101F6" w:rsidSect="00474553">
      <w:headerReference w:type="default" r:id="rId14"/>
      <w:footerReference w:type="default" r:id="rId15"/>
      <w:pgSz w:w="12240" w:h="15840"/>
      <w:pgMar w:top="432" w:right="720" w:bottom="288" w:left="576" w:header="0" w:footer="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FAC85D" w14:textId="77777777" w:rsidR="003F63CD" w:rsidRDefault="003F63CD" w:rsidP="008B3B29">
      <w:r>
        <w:separator/>
      </w:r>
    </w:p>
  </w:endnote>
  <w:endnote w:type="continuationSeparator" w:id="0">
    <w:p w14:paraId="392AF9F6" w14:textId="77777777" w:rsidR="003F63CD" w:rsidRDefault="003F63CD" w:rsidP="008B3B29">
      <w:r>
        <w:continuationSeparator/>
      </w:r>
    </w:p>
  </w:endnote>
  <w:endnote w:type="continuationNotice" w:id="1">
    <w:p w14:paraId="40A181C5" w14:textId="77777777" w:rsidR="003F63CD" w:rsidRDefault="003F63C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87640" w14:textId="77777777" w:rsidR="008B3B29" w:rsidRDefault="008B3B29">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28AD9D" w14:textId="77777777" w:rsidR="003F63CD" w:rsidRDefault="003F63CD" w:rsidP="008B3B29">
      <w:r>
        <w:separator/>
      </w:r>
    </w:p>
  </w:footnote>
  <w:footnote w:type="continuationSeparator" w:id="0">
    <w:p w14:paraId="5661891A" w14:textId="77777777" w:rsidR="003F63CD" w:rsidRDefault="003F63CD" w:rsidP="008B3B29">
      <w:r>
        <w:continuationSeparator/>
      </w:r>
    </w:p>
  </w:footnote>
  <w:footnote w:type="continuationNotice" w:id="1">
    <w:p w14:paraId="78381694" w14:textId="77777777" w:rsidR="003F63CD" w:rsidRDefault="003F63C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F3FEA" w14:textId="77777777" w:rsidR="008B3B29" w:rsidRDefault="008B3B29">
    <w:pPr>
      <w:tabs>
        <w:tab w:val="center" w:pos="4320"/>
        <w:tab w:val="right" w:pos="8640"/>
      </w:tabs>
      <w:rPr>
        <w:kern w:val="0"/>
      </w:rP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65FDD"/>
    <w:multiLevelType w:val="hybridMultilevel"/>
    <w:tmpl w:val="B6C889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A628C1"/>
    <w:multiLevelType w:val="hybridMultilevel"/>
    <w:tmpl w:val="AED487EC"/>
    <w:lvl w:ilvl="0" w:tplc="DEC49C66">
      <w:start w:val="1"/>
      <w:numFmt w:val="decimal"/>
      <w:lvlText w:val="%1."/>
      <w:lvlJc w:val="left"/>
      <w:pPr>
        <w:ind w:left="1080" w:hanging="360"/>
      </w:pPr>
      <w:rPr>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D9C411F"/>
    <w:multiLevelType w:val="hybridMultilevel"/>
    <w:tmpl w:val="0548196C"/>
    <w:lvl w:ilvl="0" w:tplc="A028D0E8">
      <w:start w:val="38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797E86"/>
    <w:multiLevelType w:val="hybridMultilevel"/>
    <w:tmpl w:val="71123CD4"/>
    <w:lvl w:ilvl="0" w:tplc="35AEAF66">
      <w:start w:val="1"/>
      <w:numFmt w:val="decimal"/>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48E68ED"/>
    <w:multiLevelType w:val="singleLevel"/>
    <w:tmpl w:val="57CA61E4"/>
    <w:lvl w:ilvl="0">
      <w:start w:val="1"/>
      <w:numFmt w:val="decimal"/>
      <w:lvlText w:val="%1."/>
      <w:legacy w:legacy="1" w:legacySpace="0" w:legacyIndent="360"/>
      <w:lvlJc w:val="left"/>
      <w:rPr>
        <w:rFonts w:ascii="Times New Roman" w:hAnsi="Times New Roman" w:cs="Times New Roman" w:hint="default"/>
      </w:rPr>
    </w:lvl>
  </w:abstractNum>
  <w:abstractNum w:abstractNumId="5" w15:restartNumberingAfterBreak="0">
    <w:nsid w:val="3E8A0708"/>
    <w:multiLevelType w:val="hybridMultilevel"/>
    <w:tmpl w:val="F710A3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E6C1897"/>
    <w:multiLevelType w:val="hybridMultilevel"/>
    <w:tmpl w:val="827E94A6"/>
    <w:lvl w:ilvl="0" w:tplc="B7B06900">
      <w:start w:val="1"/>
      <w:numFmt w:val="decimal"/>
      <w:lvlText w:val="%1."/>
      <w:lvlJc w:val="left"/>
      <w:pPr>
        <w:ind w:left="360" w:hanging="360"/>
      </w:pPr>
      <w:rPr>
        <w:rFonts w:hint="default"/>
        <w:b/>
        <w:u w:val="singl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06839AE"/>
    <w:multiLevelType w:val="singleLevel"/>
    <w:tmpl w:val="D5E0A760"/>
    <w:lvl w:ilvl="0">
      <w:start w:val="1"/>
      <w:numFmt w:val="decimal"/>
      <w:lvlText w:val="%1."/>
      <w:legacy w:legacy="1" w:legacySpace="0" w:legacyIndent="360"/>
      <w:lvlJc w:val="left"/>
      <w:rPr>
        <w:rFonts w:ascii="Arial Narrow" w:hAnsi="Arial Narrow" w:cs="Times New Roman" w:hint="default"/>
      </w:rPr>
    </w:lvl>
  </w:abstractNum>
  <w:abstractNum w:abstractNumId="8" w15:restartNumberingAfterBreak="0">
    <w:nsid w:val="6A1026CE"/>
    <w:multiLevelType w:val="hybridMultilevel"/>
    <w:tmpl w:val="76A87194"/>
    <w:lvl w:ilvl="0" w:tplc="DBFE5BF0">
      <w:start w:val="382"/>
      <w:numFmt w:val="bullet"/>
      <w:lvlText w:val=""/>
      <w:lvlJc w:val="left"/>
      <w:pPr>
        <w:ind w:left="3375" w:hanging="360"/>
      </w:pPr>
      <w:rPr>
        <w:rFonts w:ascii="Symbol" w:eastAsia="Times New Roman" w:hAnsi="Symbol" w:cs="Arial" w:hint="default"/>
      </w:rPr>
    </w:lvl>
    <w:lvl w:ilvl="1" w:tplc="04090003" w:tentative="1">
      <w:start w:val="1"/>
      <w:numFmt w:val="bullet"/>
      <w:lvlText w:val="o"/>
      <w:lvlJc w:val="left"/>
      <w:pPr>
        <w:ind w:left="4095" w:hanging="360"/>
      </w:pPr>
      <w:rPr>
        <w:rFonts w:ascii="Courier New" w:hAnsi="Courier New" w:cs="Courier New" w:hint="default"/>
      </w:rPr>
    </w:lvl>
    <w:lvl w:ilvl="2" w:tplc="04090005" w:tentative="1">
      <w:start w:val="1"/>
      <w:numFmt w:val="bullet"/>
      <w:lvlText w:val=""/>
      <w:lvlJc w:val="left"/>
      <w:pPr>
        <w:ind w:left="4815" w:hanging="360"/>
      </w:pPr>
      <w:rPr>
        <w:rFonts w:ascii="Wingdings" w:hAnsi="Wingdings" w:hint="default"/>
      </w:rPr>
    </w:lvl>
    <w:lvl w:ilvl="3" w:tplc="04090001" w:tentative="1">
      <w:start w:val="1"/>
      <w:numFmt w:val="bullet"/>
      <w:lvlText w:val=""/>
      <w:lvlJc w:val="left"/>
      <w:pPr>
        <w:ind w:left="5535" w:hanging="360"/>
      </w:pPr>
      <w:rPr>
        <w:rFonts w:ascii="Symbol" w:hAnsi="Symbol" w:hint="default"/>
      </w:rPr>
    </w:lvl>
    <w:lvl w:ilvl="4" w:tplc="04090003" w:tentative="1">
      <w:start w:val="1"/>
      <w:numFmt w:val="bullet"/>
      <w:lvlText w:val="o"/>
      <w:lvlJc w:val="left"/>
      <w:pPr>
        <w:ind w:left="6255" w:hanging="360"/>
      </w:pPr>
      <w:rPr>
        <w:rFonts w:ascii="Courier New" w:hAnsi="Courier New" w:cs="Courier New" w:hint="default"/>
      </w:rPr>
    </w:lvl>
    <w:lvl w:ilvl="5" w:tplc="04090005" w:tentative="1">
      <w:start w:val="1"/>
      <w:numFmt w:val="bullet"/>
      <w:lvlText w:val=""/>
      <w:lvlJc w:val="left"/>
      <w:pPr>
        <w:ind w:left="6975" w:hanging="360"/>
      </w:pPr>
      <w:rPr>
        <w:rFonts w:ascii="Wingdings" w:hAnsi="Wingdings" w:hint="default"/>
      </w:rPr>
    </w:lvl>
    <w:lvl w:ilvl="6" w:tplc="04090001" w:tentative="1">
      <w:start w:val="1"/>
      <w:numFmt w:val="bullet"/>
      <w:lvlText w:val=""/>
      <w:lvlJc w:val="left"/>
      <w:pPr>
        <w:ind w:left="7695" w:hanging="360"/>
      </w:pPr>
      <w:rPr>
        <w:rFonts w:ascii="Symbol" w:hAnsi="Symbol" w:hint="default"/>
      </w:rPr>
    </w:lvl>
    <w:lvl w:ilvl="7" w:tplc="04090003" w:tentative="1">
      <w:start w:val="1"/>
      <w:numFmt w:val="bullet"/>
      <w:lvlText w:val="o"/>
      <w:lvlJc w:val="left"/>
      <w:pPr>
        <w:ind w:left="8415" w:hanging="360"/>
      </w:pPr>
      <w:rPr>
        <w:rFonts w:ascii="Courier New" w:hAnsi="Courier New" w:cs="Courier New" w:hint="default"/>
      </w:rPr>
    </w:lvl>
    <w:lvl w:ilvl="8" w:tplc="04090005" w:tentative="1">
      <w:start w:val="1"/>
      <w:numFmt w:val="bullet"/>
      <w:lvlText w:val=""/>
      <w:lvlJc w:val="left"/>
      <w:pPr>
        <w:ind w:left="9135" w:hanging="360"/>
      </w:pPr>
      <w:rPr>
        <w:rFonts w:ascii="Wingdings" w:hAnsi="Wingdings" w:hint="default"/>
      </w:rPr>
    </w:lvl>
  </w:abstractNum>
  <w:abstractNum w:abstractNumId="9" w15:restartNumberingAfterBreak="0">
    <w:nsid w:val="6F26653D"/>
    <w:multiLevelType w:val="hybridMultilevel"/>
    <w:tmpl w:val="1BE46C28"/>
    <w:lvl w:ilvl="0" w:tplc="D402E5B6">
      <w:start w:val="34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7285397E"/>
    <w:multiLevelType w:val="hybridMultilevel"/>
    <w:tmpl w:val="A07C1F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6462923">
    <w:abstractNumId w:val="4"/>
  </w:num>
  <w:num w:numId="2" w16cid:durableId="1651398150">
    <w:abstractNumId w:val="4"/>
    <w:lvlOverride w:ilvl="0">
      <w:lvl w:ilvl="0">
        <w:start w:val="2"/>
        <w:numFmt w:val="decimal"/>
        <w:lvlText w:val="%1."/>
        <w:legacy w:legacy="1" w:legacySpace="0" w:legacyIndent="360"/>
        <w:lvlJc w:val="left"/>
        <w:rPr>
          <w:rFonts w:ascii="Times New Roman" w:hAnsi="Times New Roman" w:cs="Times New Roman" w:hint="default"/>
        </w:rPr>
      </w:lvl>
    </w:lvlOverride>
  </w:num>
  <w:num w:numId="3" w16cid:durableId="436874082">
    <w:abstractNumId w:val="4"/>
    <w:lvlOverride w:ilvl="0">
      <w:lvl w:ilvl="0">
        <w:start w:val="3"/>
        <w:numFmt w:val="decimal"/>
        <w:lvlText w:val="%1."/>
        <w:legacy w:legacy="1" w:legacySpace="0" w:legacyIndent="360"/>
        <w:lvlJc w:val="left"/>
        <w:rPr>
          <w:rFonts w:ascii="Times New Roman" w:hAnsi="Times New Roman" w:cs="Times New Roman" w:hint="default"/>
        </w:rPr>
      </w:lvl>
    </w:lvlOverride>
  </w:num>
  <w:num w:numId="4" w16cid:durableId="68696187">
    <w:abstractNumId w:val="4"/>
    <w:lvlOverride w:ilvl="0">
      <w:lvl w:ilvl="0">
        <w:start w:val="4"/>
        <w:numFmt w:val="decimal"/>
        <w:lvlText w:val="%1."/>
        <w:legacy w:legacy="1" w:legacySpace="0" w:legacyIndent="360"/>
        <w:lvlJc w:val="left"/>
        <w:rPr>
          <w:rFonts w:ascii="Times New Roman" w:hAnsi="Times New Roman" w:cs="Times New Roman" w:hint="default"/>
        </w:rPr>
      </w:lvl>
    </w:lvlOverride>
  </w:num>
  <w:num w:numId="5" w16cid:durableId="1497458429">
    <w:abstractNumId w:val="4"/>
    <w:lvlOverride w:ilvl="0">
      <w:lvl w:ilvl="0">
        <w:start w:val="5"/>
        <w:numFmt w:val="decimal"/>
        <w:lvlText w:val="%1."/>
        <w:legacy w:legacy="1" w:legacySpace="0" w:legacyIndent="360"/>
        <w:lvlJc w:val="left"/>
        <w:rPr>
          <w:rFonts w:ascii="Times New Roman" w:hAnsi="Times New Roman" w:cs="Times New Roman" w:hint="default"/>
        </w:rPr>
      </w:lvl>
    </w:lvlOverride>
  </w:num>
  <w:num w:numId="6" w16cid:durableId="1901744928">
    <w:abstractNumId w:val="4"/>
    <w:lvlOverride w:ilvl="0">
      <w:lvl w:ilvl="0">
        <w:start w:val="6"/>
        <w:numFmt w:val="decimal"/>
        <w:lvlText w:val="%1."/>
        <w:legacy w:legacy="1" w:legacySpace="0" w:legacyIndent="360"/>
        <w:lvlJc w:val="left"/>
        <w:rPr>
          <w:rFonts w:ascii="Times New Roman" w:hAnsi="Times New Roman" w:cs="Times New Roman" w:hint="default"/>
        </w:rPr>
      </w:lvl>
    </w:lvlOverride>
  </w:num>
  <w:num w:numId="7" w16cid:durableId="1729719974">
    <w:abstractNumId w:val="4"/>
    <w:lvlOverride w:ilvl="0">
      <w:lvl w:ilvl="0">
        <w:start w:val="8"/>
        <w:numFmt w:val="decimal"/>
        <w:lvlText w:val="%1."/>
        <w:legacy w:legacy="1" w:legacySpace="0" w:legacyIndent="360"/>
        <w:lvlJc w:val="left"/>
        <w:rPr>
          <w:rFonts w:ascii="Times New Roman" w:hAnsi="Times New Roman" w:cs="Times New Roman" w:hint="default"/>
        </w:rPr>
      </w:lvl>
    </w:lvlOverride>
  </w:num>
  <w:num w:numId="8" w16cid:durableId="1332561757">
    <w:abstractNumId w:val="4"/>
    <w:lvlOverride w:ilvl="0">
      <w:lvl w:ilvl="0">
        <w:start w:val="9"/>
        <w:numFmt w:val="decimal"/>
        <w:lvlText w:val="%1."/>
        <w:legacy w:legacy="1" w:legacySpace="0" w:legacyIndent="360"/>
        <w:lvlJc w:val="left"/>
        <w:rPr>
          <w:rFonts w:ascii="Times New Roman" w:hAnsi="Times New Roman" w:cs="Times New Roman" w:hint="default"/>
        </w:rPr>
      </w:lvl>
    </w:lvlOverride>
  </w:num>
  <w:num w:numId="9" w16cid:durableId="510687253">
    <w:abstractNumId w:val="7"/>
    <w:lvlOverride w:ilvl="0">
      <w:lvl w:ilvl="0">
        <w:start w:val="3"/>
        <w:numFmt w:val="decimal"/>
        <w:lvlText w:val="%1."/>
        <w:legacy w:legacy="1" w:legacySpace="0" w:legacyIndent="360"/>
        <w:lvlJc w:val="left"/>
        <w:rPr>
          <w:rFonts w:ascii="Arial Narrow" w:hAnsi="Arial Narrow" w:cs="Times New Roman" w:hint="default"/>
        </w:rPr>
      </w:lvl>
    </w:lvlOverride>
  </w:num>
  <w:num w:numId="10" w16cid:durableId="2006856708">
    <w:abstractNumId w:val="3"/>
  </w:num>
  <w:num w:numId="11" w16cid:durableId="752241097">
    <w:abstractNumId w:val="6"/>
  </w:num>
  <w:num w:numId="12" w16cid:durableId="2081904799">
    <w:abstractNumId w:val="1"/>
  </w:num>
  <w:num w:numId="13" w16cid:durableId="1510951682">
    <w:abstractNumId w:val="5"/>
  </w:num>
  <w:num w:numId="14" w16cid:durableId="1284577319">
    <w:abstractNumId w:val="10"/>
  </w:num>
  <w:num w:numId="15" w16cid:durableId="1668482675">
    <w:abstractNumId w:val="0"/>
  </w:num>
  <w:num w:numId="16" w16cid:durableId="161236086">
    <w:abstractNumId w:val="9"/>
  </w:num>
  <w:num w:numId="17" w16cid:durableId="1476724534">
    <w:abstractNumId w:val="2"/>
  </w:num>
  <w:num w:numId="18" w16cid:durableId="3558132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 w:id="1"/>
  </w:footnotePr>
  <w:endnotePr>
    <w:pos w:val="sectEnd"/>
    <w:endnote w:id="-1"/>
    <w:endnote w:id="0"/>
    <w:endnote w:id="1"/>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lorPos" w:val="-1"/>
    <w:docVar w:name="ColorSet" w:val="-1"/>
    <w:docVar w:name="StylePos" w:val="-1"/>
    <w:docVar w:name="StyleSet" w:val="-1"/>
  </w:docVars>
  <w:rsids>
    <w:rsidRoot w:val="008B3B29"/>
    <w:rsid w:val="00016F1F"/>
    <w:rsid w:val="00023437"/>
    <w:rsid w:val="00024A5C"/>
    <w:rsid w:val="00030CD8"/>
    <w:rsid w:val="00041D2A"/>
    <w:rsid w:val="00051116"/>
    <w:rsid w:val="00057C75"/>
    <w:rsid w:val="00066BBB"/>
    <w:rsid w:val="00073CCB"/>
    <w:rsid w:val="000B67F3"/>
    <w:rsid w:val="000C57AE"/>
    <w:rsid w:val="000C675F"/>
    <w:rsid w:val="000D22A4"/>
    <w:rsid w:val="000E6186"/>
    <w:rsid w:val="001113D4"/>
    <w:rsid w:val="00121044"/>
    <w:rsid w:val="00127BCD"/>
    <w:rsid w:val="00132DB2"/>
    <w:rsid w:val="00142223"/>
    <w:rsid w:val="001678D6"/>
    <w:rsid w:val="00180B0A"/>
    <w:rsid w:val="00183F70"/>
    <w:rsid w:val="001873C4"/>
    <w:rsid w:val="00195CC9"/>
    <w:rsid w:val="001B4AA8"/>
    <w:rsid w:val="001C7727"/>
    <w:rsid w:val="001D3936"/>
    <w:rsid w:val="001E6C80"/>
    <w:rsid w:val="00211557"/>
    <w:rsid w:val="00217AD0"/>
    <w:rsid w:val="00244EAD"/>
    <w:rsid w:val="00247B30"/>
    <w:rsid w:val="00261C51"/>
    <w:rsid w:val="0029559C"/>
    <w:rsid w:val="002A2A74"/>
    <w:rsid w:val="002D6A97"/>
    <w:rsid w:val="002E4BB8"/>
    <w:rsid w:val="002F597F"/>
    <w:rsid w:val="003011E8"/>
    <w:rsid w:val="00306E33"/>
    <w:rsid w:val="003275B8"/>
    <w:rsid w:val="0036182D"/>
    <w:rsid w:val="003900B2"/>
    <w:rsid w:val="0039223F"/>
    <w:rsid w:val="00396480"/>
    <w:rsid w:val="003F63CD"/>
    <w:rsid w:val="00407975"/>
    <w:rsid w:val="00433202"/>
    <w:rsid w:val="004414FE"/>
    <w:rsid w:val="00442F71"/>
    <w:rsid w:val="00450B72"/>
    <w:rsid w:val="004601B0"/>
    <w:rsid w:val="00473565"/>
    <w:rsid w:val="00474553"/>
    <w:rsid w:val="004A281F"/>
    <w:rsid w:val="004E7EBE"/>
    <w:rsid w:val="004F0DC2"/>
    <w:rsid w:val="005000E7"/>
    <w:rsid w:val="00517C19"/>
    <w:rsid w:val="00532308"/>
    <w:rsid w:val="00533927"/>
    <w:rsid w:val="00555488"/>
    <w:rsid w:val="00566AE5"/>
    <w:rsid w:val="00567B26"/>
    <w:rsid w:val="0058234E"/>
    <w:rsid w:val="005A68D3"/>
    <w:rsid w:val="00600B73"/>
    <w:rsid w:val="00627A2C"/>
    <w:rsid w:val="00653AFE"/>
    <w:rsid w:val="006625A4"/>
    <w:rsid w:val="00664985"/>
    <w:rsid w:val="0066506F"/>
    <w:rsid w:val="00671A8C"/>
    <w:rsid w:val="00673EE6"/>
    <w:rsid w:val="006812D3"/>
    <w:rsid w:val="006B0C82"/>
    <w:rsid w:val="006B6E57"/>
    <w:rsid w:val="006C6063"/>
    <w:rsid w:val="006E4FB8"/>
    <w:rsid w:val="00703302"/>
    <w:rsid w:val="007113FD"/>
    <w:rsid w:val="00721B05"/>
    <w:rsid w:val="007310F5"/>
    <w:rsid w:val="007337F3"/>
    <w:rsid w:val="007455D6"/>
    <w:rsid w:val="0076041F"/>
    <w:rsid w:val="007A57DC"/>
    <w:rsid w:val="007C2804"/>
    <w:rsid w:val="007D550B"/>
    <w:rsid w:val="007F43C6"/>
    <w:rsid w:val="007F5CC4"/>
    <w:rsid w:val="008145BB"/>
    <w:rsid w:val="00814F4E"/>
    <w:rsid w:val="00823418"/>
    <w:rsid w:val="00826C77"/>
    <w:rsid w:val="00847234"/>
    <w:rsid w:val="00872024"/>
    <w:rsid w:val="008813A1"/>
    <w:rsid w:val="00892D23"/>
    <w:rsid w:val="008A2DA2"/>
    <w:rsid w:val="008B2B4E"/>
    <w:rsid w:val="008B3B29"/>
    <w:rsid w:val="008B5D2B"/>
    <w:rsid w:val="008C2E8F"/>
    <w:rsid w:val="008E20B7"/>
    <w:rsid w:val="008E5EB8"/>
    <w:rsid w:val="008E7C12"/>
    <w:rsid w:val="008F77E1"/>
    <w:rsid w:val="0090184E"/>
    <w:rsid w:val="00902B5B"/>
    <w:rsid w:val="00904625"/>
    <w:rsid w:val="009127D3"/>
    <w:rsid w:val="00913E6F"/>
    <w:rsid w:val="00915A0D"/>
    <w:rsid w:val="00926476"/>
    <w:rsid w:val="00943B28"/>
    <w:rsid w:val="00955E0D"/>
    <w:rsid w:val="009660AE"/>
    <w:rsid w:val="009720E2"/>
    <w:rsid w:val="00981F36"/>
    <w:rsid w:val="009A0D7F"/>
    <w:rsid w:val="009F7B96"/>
    <w:rsid w:val="00A051AD"/>
    <w:rsid w:val="00A10CC1"/>
    <w:rsid w:val="00A4072C"/>
    <w:rsid w:val="00A4348E"/>
    <w:rsid w:val="00A87C3B"/>
    <w:rsid w:val="00AD598C"/>
    <w:rsid w:val="00AE0604"/>
    <w:rsid w:val="00B301DF"/>
    <w:rsid w:val="00B303E3"/>
    <w:rsid w:val="00B328A4"/>
    <w:rsid w:val="00B36752"/>
    <w:rsid w:val="00B40319"/>
    <w:rsid w:val="00B40F4D"/>
    <w:rsid w:val="00B54B13"/>
    <w:rsid w:val="00B55C4A"/>
    <w:rsid w:val="00B72DF7"/>
    <w:rsid w:val="00B907A5"/>
    <w:rsid w:val="00BA17C6"/>
    <w:rsid w:val="00BA27BB"/>
    <w:rsid w:val="00BA4FB0"/>
    <w:rsid w:val="00BB0963"/>
    <w:rsid w:val="00BD19BE"/>
    <w:rsid w:val="00BD1C62"/>
    <w:rsid w:val="00BD4D62"/>
    <w:rsid w:val="00BE0C5C"/>
    <w:rsid w:val="00BE136F"/>
    <w:rsid w:val="00BE196E"/>
    <w:rsid w:val="00BE740C"/>
    <w:rsid w:val="00BF384D"/>
    <w:rsid w:val="00C101F6"/>
    <w:rsid w:val="00C13DB4"/>
    <w:rsid w:val="00C23A52"/>
    <w:rsid w:val="00C5567A"/>
    <w:rsid w:val="00C575A1"/>
    <w:rsid w:val="00C816CE"/>
    <w:rsid w:val="00C8245D"/>
    <w:rsid w:val="00C864D3"/>
    <w:rsid w:val="00CA2B0E"/>
    <w:rsid w:val="00CA5E2C"/>
    <w:rsid w:val="00CA6D65"/>
    <w:rsid w:val="00CA74E0"/>
    <w:rsid w:val="00CB256C"/>
    <w:rsid w:val="00CE1FE7"/>
    <w:rsid w:val="00CE6A93"/>
    <w:rsid w:val="00D33757"/>
    <w:rsid w:val="00D42337"/>
    <w:rsid w:val="00D865BE"/>
    <w:rsid w:val="00D9111D"/>
    <w:rsid w:val="00DB17B2"/>
    <w:rsid w:val="00DB49ED"/>
    <w:rsid w:val="00DC2D66"/>
    <w:rsid w:val="00DD62F4"/>
    <w:rsid w:val="00DE4DEC"/>
    <w:rsid w:val="00E0442B"/>
    <w:rsid w:val="00E04CF8"/>
    <w:rsid w:val="00E16201"/>
    <w:rsid w:val="00E27375"/>
    <w:rsid w:val="00E64999"/>
    <w:rsid w:val="00E73C34"/>
    <w:rsid w:val="00E81393"/>
    <w:rsid w:val="00E83E1A"/>
    <w:rsid w:val="00E96669"/>
    <w:rsid w:val="00EA3D1C"/>
    <w:rsid w:val="00EB51B7"/>
    <w:rsid w:val="00EC3945"/>
    <w:rsid w:val="00EC3BF5"/>
    <w:rsid w:val="00ED3DFC"/>
    <w:rsid w:val="00F06E8B"/>
    <w:rsid w:val="00F20B41"/>
    <w:rsid w:val="00F25F65"/>
    <w:rsid w:val="00F33D31"/>
    <w:rsid w:val="00F4684F"/>
    <w:rsid w:val="00F55031"/>
    <w:rsid w:val="00F5675E"/>
    <w:rsid w:val="00F6134B"/>
    <w:rsid w:val="00F7745D"/>
    <w:rsid w:val="00FA654D"/>
    <w:rsid w:val="00FD1D7F"/>
    <w:rsid w:val="00FD706E"/>
    <w:rsid w:val="00FF67FA"/>
    <w:rsid w:val="00FF7603"/>
    <w:rsid w:val="01EEA6B8"/>
    <w:rsid w:val="4E26C06A"/>
    <w:rsid w:val="5DD227BB"/>
    <w:rsid w:val="66696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B19ED13"/>
  <w15:docId w15:val="{F45F3EBE-CDCD-4CAC-8D0D-9CCA640B4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0C82"/>
    <w:pPr>
      <w:widowControl w:val="0"/>
      <w:overflowPunct w:val="0"/>
      <w:autoSpaceDE w:val="0"/>
      <w:autoSpaceDN w:val="0"/>
      <w:adjustRightInd w:val="0"/>
    </w:pPr>
    <w:rPr>
      <w:rFonts w:ascii="Times New Roman" w:hAnsi="Times New Roman"/>
      <w:kern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01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C57AE"/>
    <w:pPr>
      <w:ind w:left="720"/>
    </w:pPr>
  </w:style>
  <w:style w:type="character" w:styleId="Hyperlink">
    <w:name w:val="Hyperlink"/>
    <w:uiPriority w:val="99"/>
    <w:unhideWhenUsed/>
    <w:rsid w:val="009660AE"/>
    <w:rPr>
      <w:color w:val="0000FF"/>
      <w:u w:val="single"/>
    </w:rPr>
  </w:style>
  <w:style w:type="paragraph" w:styleId="Header">
    <w:name w:val="header"/>
    <w:basedOn w:val="Normal"/>
    <w:link w:val="HeaderChar"/>
    <w:uiPriority w:val="99"/>
    <w:semiHidden/>
    <w:unhideWhenUsed/>
    <w:rsid w:val="00DE4DEC"/>
    <w:pPr>
      <w:tabs>
        <w:tab w:val="center" w:pos="4680"/>
        <w:tab w:val="right" w:pos="9360"/>
      </w:tabs>
    </w:pPr>
  </w:style>
  <w:style w:type="character" w:customStyle="1" w:styleId="HeaderChar">
    <w:name w:val="Header Char"/>
    <w:basedOn w:val="DefaultParagraphFont"/>
    <w:link w:val="Header"/>
    <w:uiPriority w:val="99"/>
    <w:semiHidden/>
    <w:rsid w:val="00DE4DEC"/>
    <w:rPr>
      <w:rFonts w:ascii="Times New Roman" w:hAnsi="Times New Roman"/>
      <w:kern w:val="28"/>
    </w:rPr>
  </w:style>
  <w:style w:type="paragraph" w:styleId="Footer">
    <w:name w:val="footer"/>
    <w:basedOn w:val="Normal"/>
    <w:link w:val="FooterChar"/>
    <w:uiPriority w:val="99"/>
    <w:semiHidden/>
    <w:unhideWhenUsed/>
    <w:rsid w:val="00DE4DEC"/>
    <w:pPr>
      <w:tabs>
        <w:tab w:val="center" w:pos="4680"/>
        <w:tab w:val="right" w:pos="9360"/>
      </w:tabs>
    </w:pPr>
  </w:style>
  <w:style w:type="character" w:customStyle="1" w:styleId="FooterChar">
    <w:name w:val="Footer Char"/>
    <w:basedOn w:val="DefaultParagraphFont"/>
    <w:link w:val="Footer"/>
    <w:uiPriority w:val="99"/>
    <w:semiHidden/>
    <w:rsid w:val="00DE4DEC"/>
    <w:rPr>
      <w:rFonts w:ascii="Times New Roman" w:hAnsi="Times New Roman"/>
      <w:kern w:val="28"/>
    </w:rPr>
  </w:style>
  <w:style w:type="table" w:styleId="TableGridLight">
    <w:name w:val="Grid Table Light"/>
    <w:basedOn w:val="TableNormal"/>
    <w:uiPriority w:val="40"/>
    <w:rsid w:val="00016F1F"/>
    <w:rPr>
      <w:rFonts w:asciiTheme="minorHAnsi" w:eastAsiaTheme="minorEastAsia" w:hAnsiTheme="minorHAnsi" w:cstheme="minorBidi"/>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3208520">
      <w:bodyDiv w:val="1"/>
      <w:marLeft w:val="0"/>
      <w:marRight w:val="0"/>
      <w:marTop w:val="0"/>
      <w:marBottom w:val="0"/>
      <w:divBdr>
        <w:top w:val="none" w:sz="0" w:space="0" w:color="auto"/>
        <w:left w:val="none" w:sz="0" w:space="0" w:color="auto"/>
        <w:bottom w:val="none" w:sz="0" w:space="0" w:color="auto"/>
        <w:right w:val="none" w:sz="0" w:space="0" w:color="auto"/>
      </w:divBdr>
      <w:divsChild>
        <w:div w:id="885336415">
          <w:marLeft w:val="0"/>
          <w:marRight w:val="0"/>
          <w:marTop w:val="0"/>
          <w:marBottom w:val="0"/>
          <w:divBdr>
            <w:top w:val="none" w:sz="0" w:space="0" w:color="auto"/>
            <w:left w:val="none" w:sz="0" w:space="0" w:color="auto"/>
            <w:bottom w:val="none" w:sz="0" w:space="0" w:color="auto"/>
            <w:right w:val="none" w:sz="0" w:space="0" w:color="auto"/>
          </w:divBdr>
        </w:div>
      </w:divsChild>
    </w:div>
    <w:div w:id="801000725">
      <w:bodyDiv w:val="1"/>
      <w:marLeft w:val="0"/>
      <w:marRight w:val="0"/>
      <w:marTop w:val="0"/>
      <w:marBottom w:val="0"/>
      <w:divBdr>
        <w:top w:val="none" w:sz="0" w:space="0" w:color="auto"/>
        <w:left w:val="none" w:sz="0" w:space="0" w:color="auto"/>
        <w:bottom w:val="none" w:sz="0" w:space="0" w:color="auto"/>
        <w:right w:val="none" w:sz="0" w:space="0" w:color="auto"/>
      </w:divBdr>
      <w:divsChild>
        <w:div w:id="1935355968">
          <w:marLeft w:val="0"/>
          <w:marRight w:val="0"/>
          <w:marTop w:val="0"/>
          <w:marBottom w:val="0"/>
          <w:divBdr>
            <w:top w:val="none" w:sz="0" w:space="0" w:color="auto"/>
            <w:left w:val="none" w:sz="0" w:space="0" w:color="auto"/>
            <w:bottom w:val="none" w:sz="0" w:space="0" w:color="auto"/>
            <w:right w:val="none" w:sz="0" w:space="0" w:color="auto"/>
          </w:divBdr>
        </w:div>
      </w:divsChild>
    </w:div>
    <w:div w:id="1434547837">
      <w:bodyDiv w:val="1"/>
      <w:marLeft w:val="0"/>
      <w:marRight w:val="0"/>
      <w:marTop w:val="0"/>
      <w:marBottom w:val="0"/>
      <w:divBdr>
        <w:top w:val="none" w:sz="0" w:space="0" w:color="auto"/>
        <w:left w:val="none" w:sz="0" w:space="0" w:color="auto"/>
        <w:bottom w:val="none" w:sz="0" w:space="0" w:color="auto"/>
        <w:right w:val="none" w:sz="0" w:space="0" w:color="auto"/>
      </w:divBdr>
      <w:divsChild>
        <w:div w:id="1846895628">
          <w:marLeft w:val="0"/>
          <w:marRight w:val="0"/>
          <w:marTop w:val="0"/>
          <w:marBottom w:val="0"/>
          <w:divBdr>
            <w:top w:val="none" w:sz="0" w:space="0" w:color="auto"/>
            <w:left w:val="none" w:sz="0" w:space="0" w:color="auto"/>
            <w:bottom w:val="none" w:sz="0" w:space="0" w:color="auto"/>
            <w:right w:val="none" w:sz="0" w:space="0" w:color="auto"/>
          </w:divBdr>
        </w:div>
      </w:divsChild>
    </w:div>
    <w:div w:id="2111268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gif"/><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4275af1-108b-4231-96c4-4b822c279f7f" xsi:nil="true"/>
    <lcf76f155ced4ddcb4097134ff3c332f xmlns="4d4b9230-2b27-4293-ad60-2c233137668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C7D101DA458584D98FC9BD3370573C3" ma:contentTypeVersion="11" ma:contentTypeDescription="Create a new document." ma:contentTypeScope="" ma:versionID="99ddb7d4f9b3914636e4ab1181104900">
  <xsd:schema xmlns:xsd="http://www.w3.org/2001/XMLSchema" xmlns:xs="http://www.w3.org/2001/XMLSchema" xmlns:p="http://schemas.microsoft.com/office/2006/metadata/properties" xmlns:ns2="4d4b9230-2b27-4293-ad60-2c2331376682" xmlns:ns3="e4275af1-108b-4231-96c4-4b822c279f7f" targetNamespace="http://schemas.microsoft.com/office/2006/metadata/properties" ma:root="true" ma:fieldsID="e1e18cb0ae6488b3e2878acb5d1d7e1f" ns2:_="" ns3:_="">
    <xsd:import namespace="4d4b9230-2b27-4293-ad60-2c2331376682"/>
    <xsd:import namespace="e4275af1-108b-4231-96c4-4b822c279f7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4b9230-2b27-4293-ad60-2c23313766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c8d45a8-ba16-4ca0-9dc0-af646a109f7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4275af1-108b-4231-96c4-4b822c279f7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89a9821-7b6f-453e-8209-73549da27a73}" ma:internalName="TaxCatchAll" ma:showField="CatchAllData" ma:web="e4275af1-108b-4231-96c4-4b822c279f7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BECF723-E08D-4830-8393-8F9044A7C0D8}">
  <ds:schemaRefs>
    <ds:schemaRef ds:uri="http://schemas.microsoft.com/office/2006/metadata/properties"/>
    <ds:schemaRef ds:uri="http://schemas.microsoft.com/office/infopath/2007/PartnerControls"/>
    <ds:schemaRef ds:uri="e4275af1-108b-4231-96c4-4b822c279f7f"/>
    <ds:schemaRef ds:uri="4d4b9230-2b27-4293-ad60-2c2331376682"/>
  </ds:schemaRefs>
</ds:datastoreItem>
</file>

<file path=customXml/itemProps2.xml><?xml version="1.0" encoding="utf-8"?>
<ds:datastoreItem xmlns:ds="http://schemas.openxmlformats.org/officeDocument/2006/customXml" ds:itemID="{DCB77CCC-3C86-4423-8547-FF833DDCB53E}">
  <ds:schemaRefs>
    <ds:schemaRef ds:uri="http://schemas.microsoft.com/sharepoint/v3/contenttype/forms"/>
  </ds:schemaRefs>
</ds:datastoreItem>
</file>

<file path=customXml/itemProps3.xml><?xml version="1.0" encoding="utf-8"?>
<ds:datastoreItem xmlns:ds="http://schemas.openxmlformats.org/officeDocument/2006/customXml" ds:itemID="{679C4A2C-4D04-49F9-B2A6-3A1661762E13}">
  <ds:schemaRefs>
    <ds:schemaRef ds:uri="http://schemas.openxmlformats.org/officeDocument/2006/bibliography"/>
  </ds:schemaRefs>
</ds:datastoreItem>
</file>

<file path=customXml/itemProps4.xml><?xml version="1.0" encoding="utf-8"?>
<ds:datastoreItem xmlns:ds="http://schemas.openxmlformats.org/officeDocument/2006/customXml" ds:itemID="{5A285DE5-6595-49DB-B0E2-6E437AFEE3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4b9230-2b27-4293-ad60-2c2331376682"/>
    <ds:schemaRef ds:uri="e4275af1-108b-4231-96c4-4b822c279f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472</Words>
  <Characters>2695</Characters>
  <Application>Microsoft Office Word</Application>
  <DocSecurity>0</DocSecurity>
  <Lines>22</Lines>
  <Paragraphs>6</Paragraphs>
  <ScaleCrop>false</ScaleCrop>
  <Company>WSDOT</Company>
  <LinksUpToDate>false</LinksUpToDate>
  <CharactersWithSpaces>3161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 Webb</dc:creator>
  <cp:lastModifiedBy>Brooke Johnson</cp:lastModifiedBy>
  <cp:revision>3</cp:revision>
  <cp:lastPrinted>2015-11-16T21:38:00Z</cp:lastPrinted>
  <dcterms:created xsi:type="dcterms:W3CDTF">2025-12-18T21:44:00Z</dcterms:created>
  <dcterms:modified xsi:type="dcterms:W3CDTF">2025-12-18T21:49:00Z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0x010100FC7D101DA458584D98FC9BD3370573C3</vt:lpwstr>
  </property>
</Properties>
</file>